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C634" w14:textId="77777777" w:rsidR="00900AD7" w:rsidRPr="00900AD7" w:rsidRDefault="00900AD7" w:rsidP="00900AD7">
      <w:r w:rsidRPr="00900AD7">
        <w:t> </w:t>
      </w:r>
    </w:p>
    <w:p w14:paraId="21CD8D7D" w14:textId="77777777" w:rsidR="00900AD7" w:rsidRPr="00900AD7" w:rsidRDefault="00900AD7" w:rsidP="00900AD7">
      <w:r w:rsidRPr="00900AD7">
        <w:t>SCHEMA VERBALE ASSEMBLEA DI SCIOGLIMENTO</w:t>
      </w:r>
    </w:p>
    <w:p w14:paraId="65B9AAA8" w14:textId="77777777" w:rsidR="00900AD7" w:rsidRPr="00900AD7" w:rsidRDefault="00900AD7" w:rsidP="00900AD7">
      <w:pPr>
        <w:jc w:val="both"/>
      </w:pPr>
      <w:r w:rsidRPr="00900AD7">
        <w:t>Il giorno _____________________, alle ore ________, presso ______________________________</w:t>
      </w:r>
    </w:p>
    <w:p w14:paraId="1ED4DC5B" w14:textId="77777777" w:rsidR="00900AD7" w:rsidRPr="00900AD7" w:rsidRDefault="00900AD7" w:rsidP="00900AD7">
      <w:pPr>
        <w:jc w:val="both"/>
      </w:pPr>
      <w:r w:rsidRPr="00900AD7">
        <w:t>in Via _______________________________________, si è riunita l’Assemblea straordinaria dei soci per discutere e deliberare sul seguente</w:t>
      </w:r>
    </w:p>
    <w:p w14:paraId="6716430F" w14:textId="77777777" w:rsidR="00900AD7" w:rsidRPr="00900AD7" w:rsidRDefault="00900AD7" w:rsidP="00900AD7">
      <w:pPr>
        <w:jc w:val="both"/>
      </w:pPr>
      <w:r w:rsidRPr="00900AD7">
        <w:t>ORDINE DEL GIORNO:</w:t>
      </w:r>
    </w:p>
    <w:p w14:paraId="5C177289" w14:textId="77777777" w:rsidR="00900AD7" w:rsidRPr="00900AD7" w:rsidRDefault="00900AD7" w:rsidP="00900AD7">
      <w:pPr>
        <w:numPr>
          <w:ilvl w:val="0"/>
          <w:numId w:val="1"/>
        </w:numPr>
        <w:jc w:val="both"/>
      </w:pPr>
      <w:r w:rsidRPr="00900AD7">
        <w:t>scioglimento e messa in liquidazione dell’Associazione;</w:t>
      </w:r>
    </w:p>
    <w:p w14:paraId="0A91D4AE" w14:textId="77777777" w:rsidR="00900AD7" w:rsidRPr="00900AD7" w:rsidRDefault="00900AD7" w:rsidP="00900AD7">
      <w:pPr>
        <w:numPr>
          <w:ilvl w:val="0"/>
          <w:numId w:val="1"/>
        </w:numPr>
        <w:jc w:val="both"/>
      </w:pPr>
      <w:r w:rsidRPr="00900AD7">
        <w:t>analisi e approvazione dello stato patrimoniale finale di liquidazione e deliberazioni conseguenti (es: rinuncia dei crediti se vi sono ancora);</w:t>
      </w:r>
    </w:p>
    <w:p w14:paraId="1798C1B3" w14:textId="77777777" w:rsidR="00900AD7" w:rsidRPr="00900AD7" w:rsidRDefault="00900AD7" w:rsidP="00900AD7">
      <w:pPr>
        <w:numPr>
          <w:ilvl w:val="0"/>
          <w:numId w:val="1"/>
        </w:numPr>
        <w:jc w:val="both"/>
      </w:pPr>
      <w:r w:rsidRPr="00900AD7">
        <w:t>devoluzione patrimonio residuo;</w:t>
      </w:r>
    </w:p>
    <w:p w14:paraId="5A4BA321" w14:textId="77777777" w:rsidR="00900AD7" w:rsidRPr="00900AD7" w:rsidRDefault="00900AD7" w:rsidP="00900AD7">
      <w:pPr>
        <w:numPr>
          <w:ilvl w:val="0"/>
          <w:numId w:val="1"/>
        </w:numPr>
        <w:jc w:val="both"/>
      </w:pPr>
      <w:r w:rsidRPr="00900AD7">
        <w:t>chiusura conti bancari e comunicazioni agli uffici competenti;</w:t>
      </w:r>
    </w:p>
    <w:p w14:paraId="22BDFE2F" w14:textId="77777777" w:rsidR="00900AD7" w:rsidRPr="00900AD7" w:rsidRDefault="00900AD7" w:rsidP="00900AD7">
      <w:pPr>
        <w:numPr>
          <w:ilvl w:val="0"/>
          <w:numId w:val="1"/>
        </w:numPr>
        <w:jc w:val="both"/>
      </w:pPr>
      <w:r w:rsidRPr="00900AD7">
        <w:t>varie ed eventuali.</w:t>
      </w:r>
    </w:p>
    <w:p w14:paraId="6DCD18B4" w14:textId="77777777" w:rsidR="00900AD7" w:rsidRPr="00900AD7" w:rsidRDefault="00900AD7" w:rsidP="00900AD7">
      <w:pPr>
        <w:jc w:val="both"/>
      </w:pPr>
      <w:r w:rsidRPr="00900AD7">
        <w:t xml:space="preserve">Il Presidente illustra l’ordine del giorno e _____________________________________ </w:t>
      </w:r>
      <w:r w:rsidRPr="00900AD7">
        <w:rPr>
          <w:i/>
          <w:iCs/>
        </w:rPr>
        <w:t>(specificare le motivazioni che hanno portato allo scioglimento)</w:t>
      </w:r>
      <w:r w:rsidRPr="00900AD7">
        <w:t>.</w:t>
      </w:r>
    </w:p>
    <w:p w14:paraId="7039A41A" w14:textId="77777777" w:rsidR="00900AD7" w:rsidRPr="00900AD7" w:rsidRDefault="00900AD7" w:rsidP="00900AD7">
      <w:pPr>
        <w:jc w:val="both"/>
      </w:pPr>
      <w:r w:rsidRPr="00900AD7">
        <w:t xml:space="preserve">Il Presidente apre la discussione e, dopo un breve dibattito tra i soci </w:t>
      </w:r>
      <w:r w:rsidRPr="00900AD7">
        <w:rPr>
          <w:i/>
          <w:iCs/>
        </w:rPr>
        <w:t>(che può essere verbalizzato),</w:t>
      </w:r>
      <w:r w:rsidRPr="00900AD7">
        <w:t xml:space="preserve"> propone di mettere in votazione lo scioglimento e la messa in liquidazione dell’Associazione, lo stato patrimoniale finale di liquidazione e </w:t>
      </w:r>
      <w:r w:rsidRPr="00900AD7">
        <w:rPr>
          <w:i/>
          <w:iCs/>
        </w:rPr>
        <w:t>(le eventuali)</w:t>
      </w:r>
      <w:r w:rsidRPr="00900AD7">
        <w:t xml:space="preserve"> deliberazioni conseguenti (</w:t>
      </w:r>
      <w:r w:rsidRPr="00900AD7">
        <w:rPr>
          <w:i/>
          <w:iCs/>
        </w:rPr>
        <w:t>es: rinuncia dei crediti se vi sono ancora</w:t>
      </w:r>
      <w:r w:rsidRPr="00900AD7">
        <w:t>), nonché la devoluzione del patrimonio residuo.</w:t>
      </w:r>
    </w:p>
    <w:p w14:paraId="6E597D3E" w14:textId="77777777" w:rsidR="00900AD7" w:rsidRPr="00900AD7" w:rsidRDefault="00900AD7" w:rsidP="00900AD7">
      <w:pPr>
        <w:jc w:val="both"/>
      </w:pPr>
      <w:r w:rsidRPr="00900AD7">
        <w:t>Il Presidente accerta che sono favorevoli tutti i soci, per cui viene approvato lo scioglimento, il bilancio finale di liquidazione e la devoluzione del patrimonio residuo.</w:t>
      </w:r>
    </w:p>
    <w:p w14:paraId="7A26A0D7" w14:textId="77777777" w:rsidR="00900AD7" w:rsidRPr="00900AD7" w:rsidRDefault="00900AD7" w:rsidP="00900AD7">
      <w:pPr>
        <w:jc w:val="both"/>
      </w:pPr>
      <w:r w:rsidRPr="00900AD7">
        <w:t xml:space="preserve">I soci danno mandato al Presidente di provvedere alla chiusura dei conti bancari, alla chiusura del codice fiscale presso l’Agenzia delle entrate territorialmente competente e di comunicare lo scioglimento dell’Associazione a tutti gli enti pubblici e privati con cui sussistevano rapporti stabili e, in particolare all’Ufficio Regionale del </w:t>
      </w:r>
      <w:proofErr w:type="spellStart"/>
      <w:r w:rsidRPr="00900AD7">
        <w:t>Runts</w:t>
      </w:r>
      <w:proofErr w:type="spellEnd"/>
      <w:r w:rsidRPr="00900AD7">
        <w:t>.</w:t>
      </w:r>
    </w:p>
    <w:p w14:paraId="36F558E8" w14:textId="77777777" w:rsidR="00900AD7" w:rsidRPr="00900AD7" w:rsidRDefault="00900AD7" w:rsidP="00900AD7">
      <w:pPr>
        <w:jc w:val="both"/>
      </w:pPr>
      <w:r w:rsidRPr="00900AD7">
        <w:t>Non essendovi altro da deliberare, il Presidente chiude la seduta alle ore ____________, dello stesso giorno, previa stesura, lettura e sottoscrizione del presente verbale.</w:t>
      </w:r>
    </w:p>
    <w:p w14:paraId="18C4B950" w14:textId="77777777" w:rsidR="0094145F" w:rsidRDefault="0094145F"/>
    <w:sectPr w:rsidR="009414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67D"/>
    <w:multiLevelType w:val="multilevel"/>
    <w:tmpl w:val="11F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46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D7"/>
    <w:rsid w:val="00167E64"/>
    <w:rsid w:val="004415B6"/>
    <w:rsid w:val="00546FEC"/>
    <w:rsid w:val="008E62CE"/>
    <w:rsid w:val="00900AD7"/>
    <w:rsid w:val="0094145F"/>
    <w:rsid w:val="00992638"/>
    <w:rsid w:val="00A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BD9F"/>
  <w15:chartTrackingRefBased/>
  <w15:docId w15:val="{84491B06-78FB-47CB-A181-00D12B37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0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0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0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0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0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0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0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0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0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0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0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0AD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0AD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0A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0A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0A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0A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0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0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0A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0A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0AD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0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0AD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0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lemmetti</dc:creator>
  <cp:keywords/>
  <dc:description/>
  <cp:lastModifiedBy>sabrina lemmetti</cp:lastModifiedBy>
  <cp:revision>1</cp:revision>
  <dcterms:created xsi:type="dcterms:W3CDTF">2025-09-30T11:10:00Z</dcterms:created>
  <dcterms:modified xsi:type="dcterms:W3CDTF">2025-09-30T11:10:00Z</dcterms:modified>
</cp:coreProperties>
</file>