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9B6" w:rsidRPr="005978BE" w:rsidRDefault="00242840" w:rsidP="00E629B6">
      <w:pPr>
        <w:pStyle w:val="font8"/>
        <w:spacing w:before="0" w:beforeAutospacing="0" w:after="0" w:afterAutospacing="0"/>
        <w:textAlignment w:val="baseline"/>
        <w:rPr>
          <w:rFonts w:ascii="Arial" w:hAnsi="Arial" w:cs="Arial"/>
          <w:b/>
          <w:bCs/>
          <w:color w:val="C00000"/>
          <w:sz w:val="36"/>
          <w:szCs w:val="36"/>
          <w:bdr w:val="none" w:sz="0" w:space="0" w:color="auto" w:frame="1"/>
        </w:rPr>
      </w:pPr>
      <w:r w:rsidRPr="005978BE">
        <w:rPr>
          <w:rFonts w:ascii="Arial" w:hAnsi="Arial" w:cs="Arial"/>
          <w:b/>
          <w:bCs/>
          <w:color w:val="C00000"/>
          <w:sz w:val="36"/>
          <w:szCs w:val="36"/>
          <w:bdr w:val="none" w:sz="0" w:space="0" w:color="auto" w:frame="1"/>
        </w:rPr>
        <w:t>GIULIANA MUSSO</w:t>
      </w:r>
    </w:p>
    <w:p w:rsidR="00BF48CC" w:rsidRDefault="00242840" w:rsidP="00BF48CC">
      <w:pPr>
        <w:pStyle w:val="font8"/>
        <w:spacing w:before="0" w:beforeAutospacing="0" w:after="0" w:afterAutospacing="0"/>
        <w:textAlignment w:val="baseline"/>
        <w:rPr>
          <w:rFonts w:ascii="Arial" w:hAnsi="Arial" w:cs="Arial"/>
          <w:b/>
          <w:bCs/>
          <w:color w:val="000000"/>
          <w:sz w:val="36"/>
          <w:szCs w:val="36"/>
          <w:bdr w:val="none" w:sz="0" w:space="0" w:color="auto" w:frame="1"/>
        </w:rPr>
      </w:pPr>
      <w:r>
        <w:rPr>
          <w:rFonts w:ascii="Arial" w:hAnsi="Arial" w:cs="Arial"/>
          <w:b/>
          <w:bCs/>
          <w:color w:val="000000"/>
          <w:sz w:val="36"/>
          <w:szCs w:val="36"/>
          <w:bdr w:val="none" w:sz="0" w:space="0" w:color="auto" w:frame="1"/>
        </w:rPr>
        <w:t>MIO EROE</w:t>
      </w:r>
    </w:p>
    <w:p w:rsidR="00C5752D" w:rsidRDefault="00242840" w:rsidP="0057649D">
      <w:pPr>
        <w:pStyle w:val="font8"/>
        <w:spacing w:before="0" w:beforeAutospacing="0" w:after="0" w:afterAutospacing="0"/>
        <w:textAlignment w:val="baseline"/>
        <w:rPr>
          <w:rFonts w:ascii="Arial" w:hAnsi="Arial" w:cs="Arial"/>
          <w:b/>
          <w:bCs/>
          <w:color w:val="ED7D31" w:themeColor="accent2"/>
          <w:sz w:val="28"/>
          <w:szCs w:val="28"/>
          <w:bdr w:val="none" w:sz="0" w:space="0" w:color="auto" w:frame="1"/>
        </w:rPr>
      </w:pPr>
      <w:proofErr w:type="spellStart"/>
      <w:r>
        <w:rPr>
          <w:rFonts w:ascii="Arial" w:hAnsi="Arial" w:cs="Arial"/>
          <w:b/>
          <w:bCs/>
          <w:color w:val="ED7D31" w:themeColor="accent2"/>
          <w:sz w:val="28"/>
          <w:szCs w:val="28"/>
          <w:bdr w:val="none" w:sz="0" w:space="0" w:color="auto" w:frame="1"/>
        </w:rPr>
        <w:t>gio</w:t>
      </w:r>
      <w:proofErr w:type="spellEnd"/>
      <w:r w:rsidR="00BF48CC" w:rsidRPr="00FD1D16">
        <w:rPr>
          <w:rFonts w:ascii="Arial" w:hAnsi="Arial" w:cs="Arial"/>
          <w:b/>
          <w:bCs/>
          <w:color w:val="ED7D31" w:themeColor="accent2"/>
          <w:sz w:val="28"/>
          <w:szCs w:val="28"/>
          <w:bdr w:val="none" w:sz="0" w:space="0" w:color="auto" w:frame="1"/>
        </w:rPr>
        <w:t xml:space="preserve"> </w:t>
      </w:r>
      <w:r>
        <w:rPr>
          <w:rFonts w:ascii="Arial" w:hAnsi="Arial" w:cs="Arial"/>
          <w:b/>
          <w:bCs/>
          <w:color w:val="ED7D31" w:themeColor="accent2"/>
          <w:sz w:val="28"/>
          <w:szCs w:val="28"/>
          <w:bdr w:val="none" w:sz="0" w:space="0" w:color="auto" w:frame="1"/>
        </w:rPr>
        <w:t>27</w:t>
      </w:r>
      <w:r w:rsidR="00BF48CC" w:rsidRPr="00FD1D16">
        <w:rPr>
          <w:rFonts w:ascii="Arial" w:hAnsi="Arial" w:cs="Arial"/>
          <w:b/>
          <w:bCs/>
          <w:color w:val="ED7D31" w:themeColor="accent2"/>
          <w:sz w:val="28"/>
          <w:szCs w:val="28"/>
          <w:bdr w:val="none" w:sz="0" w:space="0" w:color="auto" w:frame="1"/>
        </w:rPr>
        <w:t>/07 ore 21.30</w:t>
      </w:r>
      <w:r w:rsidR="00BF48CC" w:rsidRPr="00FD1D16">
        <w:rPr>
          <w:rFonts w:ascii="Arial" w:hAnsi="Arial" w:cs="Arial"/>
          <w:bCs/>
          <w:color w:val="ED7D31" w:themeColor="accent2"/>
          <w:sz w:val="28"/>
          <w:szCs w:val="28"/>
          <w:bdr w:val="none" w:sz="0" w:space="0" w:color="auto" w:frame="1"/>
        </w:rPr>
        <w:t xml:space="preserve"> | </w:t>
      </w:r>
      <w:r w:rsidR="00A03D02">
        <w:rPr>
          <w:rFonts w:ascii="Arial" w:hAnsi="Arial" w:cs="Arial"/>
          <w:b/>
          <w:bCs/>
          <w:color w:val="ED7D31" w:themeColor="accent2"/>
          <w:sz w:val="28"/>
          <w:szCs w:val="28"/>
          <w:bdr w:val="none" w:sz="0" w:space="0" w:color="auto" w:frame="1"/>
        </w:rPr>
        <w:t xml:space="preserve">Villa </w:t>
      </w:r>
      <w:proofErr w:type="spellStart"/>
      <w:r>
        <w:rPr>
          <w:rFonts w:ascii="Arial" w:hAnsi="Arial" w:cs="Arial"/>
          <w:b/>
          <w:bCs/>
          <w:color w:val="ED7D31" w:themeColor="accent2"/>
          <w:sz w:val="28"/>
          <w:szCs w:val="28"/>
          <w:bdr w:val="none" w:sz="0" w:space="0" w:color="auto" w:frame="1"/>
        </w:rPr>
        <w:t>Giamari</w:t>
      </w:r>
      <w:proofErr w:type="spellEnd"/>
      <w:r w:rsidR="0057649D" w:rsidRPr="0057649D">
        <w:rPr>
          <w:rFonts w:ascii="Arial" w:hAnsi="Arial" w:cs="Arial"/>
          <w:b/>
          <w:bCs/>
          <w:color w:val="ED7D31" w:themeColor="accent2"/>
          <w:sz w:val="28"/>
          <w:szCs w:val="28"/>
          <w:bdr w:val="none" w:sz="0" w:space="0" w:color="auto" w:frame="1"/>
        </w:rPr>
        <w:t xml:space="preserve"> </w:t>
      </w:r>
      <w:r w:rsidR="0057649D" w:rsidRPr="00242840">
        <w:rPr>
          <w:rFonts w:ascii="Arial" w:hAnsi="Arial" w:cs="Arial"/>
          <w:bCs/>
          <w:color w:val="ED7D31" w:themeColor="accent2"/>
          <w:sz w:val="28"/>
          <w:szCs w:val="28"/>
          <w:bdr w:val="none" w:sz="0" w:space="0" w:color="auto" w:frame="1"/>
        </w:rPr>
        <w:t>|</w:t>
      </w:r>
      <w:r w:rsidR="0057649D" w:rsidRPr="0057649D">
        <w:rPr>
          <w:rFonts w:ascii="Arial" w:hAnsi="Arial" w:cs="Arial"/>
          <w:b/>
          <w:bCs/>
          <w:color w:val="ED7D31" w:themeColor="accent2"/>
          <w:sz w:val="28"/>
          <w:szCs w:val="28"/>
          <w:bdr w:val="none" w:sz="0" w:space="0" w:color="auto" w:frame="1"/>
        </w:rPr>
        <w:t xml:space="preserve"> </w:t>
      </w:r>
      <w:r>
        <w:rPr>
          <w:rFonts w:ascii="Arial" w:hAnsi="Arial" w:cs="Arial"/>
          <w:b/>
          <w:bCs/>
          <w:color w:val="ED7D31" w:themeColor="accent2"/>
          <w:sz w:val="28"/>
          <w:szCs w:val="28"/>
          <w:bdr w:val="none" w:sz="0" w:space="0" w:color="auto" w:frame="1"/>
        </w:rPr>
        <w:t>MONTEMURLO</w:t>
      </w:r>
      <w:r w:rsidR="0057649D" w:rsidRPr="0057649D">
        <w:rPr>
          <w:rFonts w:ascii="Arial" w:hAnsi="Arial" w:cs="Arial"/>
          <w:b/>
          <w:bCs/>
          <w:color w:val="ED7D31" w:themeColor="accent2"/>
          <w:sz w:val="28"/>
          <w:szCs w:val="28"/>
          <w:bdr w:val="none" w:sz="0" w:space="0" w:color="auto" w:frame="1"/>
        </w:rPr>
        <w:t xml:space="preserve"> (</w:t>
      </w:r>
      <w:r>
        <w:rPr>
          <w:rFonts w:ascii="Arial" w:hAnsi="Arial" w:cs="Arial"/>
          <w:b/>
          <w:bCs/>
          <w:color w:val="ED7D31" w:themeColor="accent2"/>
          <w:sz w:val="28"/>
          <w:szCs w:val="28"/>
          <w:bdr w:val="none" w:sz="0" w:space="0" w:color="auto" w:frame="1"/>
        </w:rPr>
        <w:t>PO</w:t>
      </w:r>
      <w:r w:rsidR="0057649D" w:rsidRPr="0057649D">
        <w:rPr>
          <w:rFonts w:ascii="Arial" w:hAnsi="Arial" w:cs="Arial"/>
          <w:b/>
          <w:bCs/>
          <w:color w:val="ED7D31" w:themeColor="accent2"/>
          <w:sz w:val="28"/>
          <w:szCs w:val="28"/>
          <w:bdr w:val="none" w:sz="0" w:space="0" w:color="auto" w:frame="1"/>
        </w:rPr>
        <w:t>)</w:t>
      </w:r>
    </w:p>
    <w:p w:rsidR="008E7691" w:rsidRPr="002861BE" w:rsidRDefault="008E7691" w:rsidP="0057649D">
      <w:pPr>
        <w:pStyle w:val="font8"/>
        <w:spacing w:before="0" w:beforeAutospacing="0" w:after="0" w:afterAutospacing="0"/>
        <w:textAlignment w:val="baseline"/>
        <w:rPr>
          <w:rFonts w:ascii="Arial" w:hAnsi="Arial" w:cs="Arial"/>
          <w:color w:val="000000"/>
          <w:sz w:val="10"/>
          <w:szCs w:val="10"/>
        </w:rPr>
      </w:pPr>
    </w:p>
    <w:p w:rsidR="00BF48CC" w:rsidRDefault="00FD1D16" w:rsidP="00BF48CC">
      <w:pPr>
        <w:pStyle w:val="font7"/>
        <w:spacing w:before="0" w:beforeAutospacing="0" w:after="0" w:afterAutospacing="0"/>
        <w:rPr>
          <w:rFonts w:ascii="Arial" w:hAnsi="Arial" w:cs="Arial"/>
          <w:color w:val="000000"/>
        </w:rPr>
      </w:pPr>
      <w:r>
        <w:rPr>
          <w:rFonts w:ascii="Arial" w:hAnsi="Arial" w:cs="Arial"/>
          <w:color w:val="000000"/>
        </w:rPr>
        <w:t xml:space="preserve">di e con </w:t>
      </w:r>
      <w:r w:rsidR="00242840">
        <w:rPr>
          <w:rFonts w:ascii="Arial" w:hAnsi="Arial" w:cs="Arial"/>
          <w:color w:val="000000"/>
        </w:rPr>
        <w:t>Giuliana Musso</w:t>
      </w:r>
    </w:p>
    <w:p w:rsidR="00761549" w:rsidRDefault="00761549" w:rsidP="00BF48CC">
      <w:pPr>
        <w:pStyle w:val="font7"/>
        <w:spacing w:before="0" w:beforeAutospacing="0" w:after="0" w:afterAutospacing="0"/>
        <w:rPr>
          <w:rFonts w:ascii="Arial" w:hAnsi="Arial" w:cs="Arial"/>
          <w:color w:val="000000"/>
        </w:rPr>
      </w:pPr>
      <w:r w:rsidRPr="00761549">
        <w:rPr>
          <w:rFonts w:ascii="Arial" w:hAnsi="Arial" w:cs="Arial"/>
          <w:color w:val="000000"/>
        </w:rPr>
        <w:t>collaborazione alla drammaturgia Alberto Rizzi</w:t>
      </w:r>
    </w:p>
    <w:p w:rsidR="003347F8" w:rsidRPr="00CC60E9" w:rsidRDefault="003347F8" w:rsidP="003347F8">
      <w:pPr>
        <w:pStyle w:val="font7"/>
        <w:spacing w:before="0" w:beforeAutospacing="0" w:after="0" w:afterAutospacing="0"/>
        <w:rPr>
          <w:rFonts w:ascii="Arial" w:hAnsi="Arial" w:cs="Arial"/>
          <w:color w:val="000000"/>
        </w:rPr>
      </w:pPr>
      <w:r>
        <w:rPr>
          <w:rFonts w:ascii="Arial" w:hAnsi="Arial" w:cs="Arial"/>
          <w:color w:val="000000"/>
        </w:rPr>
        <w:t xml:space="preserve">musiche </w:t>
      </w:r>
      <w:bookmarkStart w:id="0" w:name="_GoBack"/>
      <w:bookmarkEnd w:id="0"/>
      <w:r>
        <w:rPr>
          <w:rFonts w:ascii="Arial" w:hAnsi="Arial" w:cs="Arial"/>
          <w:color w:val="000000"/>
        </w:rPr>
        <w:t xml:space="preserve">Andrea </w:t>
      </w:r>
      <w:proofErr w:type="spellStart"/>
      <w:r>
        <w:rPr>
          <w:rFonts w:ascii="Arial" w:hAnsi="Arial" w:cs="Arial"/>
          <w:color w:val="000000"/>
        </w:rPr>
        <w:t>Musto</w:t>
      </w:r>
      <w:proofErr w:type="spellEnd"/>
    </w:p>
    <w:p w:rsidR="00761549" w:rsidRDefault="00761549" w:rsidP="00BF48CC">
      <w:pPr>
        <w:pStyle w:val="font7"/>
        <w:spacing w:before="0" w:beforeAutospacing="0" w:after="0" w:afterAutospacing="0"/>
        <w:rPr>
          <w:rFonts w:ascii="Arial" w:hAnsi="Arial" w:cs="Arial"/>
          <w:color w:val="000000"/>
        </w:rPr>
      </w:pPr>
      <w:r w:rsidRPr="00761549">
        <w:rPr>
          <w:rFonts w:ascii="Arial" w:hAnsi="Arial" w:cs="Arial"/>
          <w:color w:val="000000"/>
        </w:rPr>
        <w:t>scene e assistenza Tiziana De Mario</w:t>
      </w:r>
    </w:p>
    <w:p w:rsidR="00BF48CC" w:rsidRPr="001E759D" w:rsidRDefault="00BF48CC" w:rsidP="00BF48CC">
      <w:pPr>
        <w:pStyle w:val="font7"/>
        <w:spacing w:before="0" w:beforeAutospacing="0" w:after="0" w:afterAutospacing="0"/>
        <w:textAlignment w:val="baseline"/>
        <w:rPr>
          <w:rFonts w:ascii="Arial" w:hAnsi="Arial" w:cs="Arial"/>
          <w:color w:val="00B050"/>
        </w:rPr>
      </w:pPr>
      <w:r w:rsidRPr="001E759D">
        <w:rPr>
          <w:rFonts w:ascii="Arial" w:hAnsi="Arial" w:cs="Arial"/>
          <w:color w:val="00B050"/>
        </w:rPr>
        <w:t xml:space="preserve">una produzione </w:t>
      </w:r>
      <w:r w:rsidR="00242840" w:rsidRPr="001E759D">
        <w:rPr>
          <w:rFonts w:ascii="Arial" w:hAnsi="Arial" w:cs="Arial"/>
          <w:color w:val="00B050"/>
        </w:rPr>
        <w:t>La Corte Ospitale</w:t>
      </w:r>
    </w:p>
    <w:p w:rsidR="00C5752D" w:rsidRPr="001605D6" w:rsidRDefault="00C5752D" w:rsidP="00C5752D">
      <w:pPr>
        <w:pBdr>
          <w:bottom w:val="single" w:sz="6" w:space="1" w:color="auto"/>
        </w:pBdr>
        <w:jc w:val="right"/>
        <w:rPr>
          <w:rFonts w:ascii="Arial" w:eastAsia="Times New Roman" w:hAnsi="Arial" w:cs="Arial"/>
          <w:b/>
          <w:bCs/>
          <w:i/>
          <w:lang w:eastAsia="it-IT"/>
        </w:rPr>
      </w:pPr>
    </w:p>
    <w:p w:rsidR="00242840" w:rsidRPr="00242840" w:rsidRDefault="00242840" w:rsidP="00242840">
      <w:pPr>
        <w:spacing w:after="0" w:line="240" w:lineRule="auto"/>
        <w:jc w:val="both"/>
        <w:rPr>
          <w:rFonts w:ascii="Arial" w:hAnsi="Arial" w:cs="Arial"/>
          <w:bCs/>
          <w:iCs/>
        </w:rPr>
      </w:pPr>
      <w:bookmarkStart w:id="1" w:name="_Hlk71549394"/>
      <w:r w:rsidRPr="00242840">
        <w:rPr>
          <w:rFonts w:ascii="Arial" w:hAnsi="Arial" w:cs="Arial"/>
          <w:bCs/>
          <w:iCs/>
        </w:rPr>
        <w:t>Il tema generale è la guerra contemporanea, il soggetto è ispirato alla biografia di alcuni dei 53 militari italiani caduti in Afghanistan durante la missione ISAF (2001- 2014), la voce è quella delle loro madri.</w:t>
      </w:r>
    </w:p>
    <w:p w:rsidR="00242840" w:rsidRPr="00242840" w:rsidRDefault="00242840" w:rsidP="00242840">
      <w:pPr>
        <w:spacing w:after="0" w:line="240" w:lineRule="auto"/>
        <w:jc w:val="both"/>
        <w:rPr>
          <w:rFonts w:ascii="Arial" w:hAnsi="Arial" w:cs="Arial"/>
          <w:bCs/>
          <w:iCs/>
        </w:rPr>
      </w:pPr>
      <w:r w:rsidRPr="00242840">
        <w:rPr>
          <w:rFonts w:ascii="Arial" w:hAnsi="Arial" w:cs="Arial"/>
          <w:bCs/>
          <w:iCs/>
        </w:rPr>
        <w:t>Le madri testimoniano con devozione la vita dei figli che non ci sono più, ne ridisegnano il carattere, il comportamento, gli ideali. Costruiscono un altare di memorie personali che trabocca di un naturale amore per la vita. Cercano parole e gesti per dare un senso al loro inconsolabile lutto ma anche all’esperienza della morte in guerra, in tempo di pace.</w:t>
      </w:r>
    </w:p>
    <w:p w:rsidR="00242840" w:rsidRPr="00242840" w:rsidRDefault="00242840" w:rsidP="00242840">
      <w:pPr>
        <w:spacing w:after="0" w:line="240" w:lineRule="auto"/>
        <w:jc w:val="both"/>
        <w:rPr>
          <w:rFonts w:ascii="Arial" w:hAnsi="Arial" w:cs="Arial"/>
          <w:bCs/>
          <w:iCs/>
        </w:rPr>
      </w:pPr>
      <w:r w:rsidRPr="00242840">
        <w:rPr>
          <w:rFonts w:ascii="Arial" w:hAnsi="Arial" w:cs="Arial"/>
          <w:bCs/>
          <w:iCs/>
        </w:rPr>
        <w:t xml:space="preserve">Nell’alveo di questi racconti intimi, a tratti lievi a tratti drammatici, prende però forza e si fa spazio un discorso etico e politico. In </w:t>
      </w:r>
      <w:r w:rsidRPr="00E167C1">
        <w:rPr>
          <w:rFonts w:ascii="Arial" w:hAnsi="Arial" w:cs="Arial"/>
          <w:bCs/>
          <w:i/>
          <w:iCs/>
        </w:rPr>
        <w:t>Mio Eroe</w:t>
      </w:r>
      <w:r w:rsidRPr="00242840">
        <w:rPr>
          <w:rFonts w:ascii="Arial" w:hAnsi="Arial" w:cs="Arial"/>
          <w:bCs/>
          <w:iCs/>
        </w:rPr>
        <w:t>, la voce stigmatizzata della madre dolorosa, da sempre sequestrata nello spazio dei sentimenti, si apre un varco, esce dagli stereotipi, e si pone interrogativi puntuali sulla logica della guerra, sull’origine della violenza come sistema di soluzione dei conflitti, sul mito dell’eroe e sulla sacralità della vita umana.</w:t>
      </w:r>
    </w:p>
    <w:p w:rsidR="00242840" w:rsidRPr="00242840" w:rsidRDefault="00242840" w:rsidP="00242840">
      <w:pPr>
        <w:spacing w:after="0" w:line="240" w:lineRule="auto"/>
        <w:jc w:val="both"/>
        <w:rPr>
          <w:rFonts w:ascii="Arial" w:hAnsi="Arial" w:cs="Arial"/>
          <w:bCs/>
          <w:iCs/>
        </w:rPr>
      </w:pPr>
      <w:r w:rsidRPr="00242840">
        <w:rPr>
          <w:rFonts w:ascii="Arial" w:hAnsi="Arial" w:cs="Arial"/>
          <w:bCs/>
          <w:iCs/>
        </w:rPr>
        <w:t>Il dolore delle madri può superare la retorica militaristica che ci impedisce di ragionare sulla guerra quando siamo difronte al feretro coperto dal tricolore e affonda con la forza dei sentimenti in una più autentica ricerca di verità. In queste testimonianze femminili il tema della pace e il tema della maternità risuonano per quello che ancora sono: pubblicamente venerati e segretamente dileggiati.</w:t>
      </w:r>
    </w:p>
    <w:p w:rsidR="00A03D02" w:rsidRDefault="00242840" w:rsidP="00242840">
      <w:pPr>
        <w:spacing w:after="0" w:line="240" w:lineRule="auto"/>
        <w:jc w:val="both"/>
        <w:rPr>
          <w:rFonts w:ascii="Arial" w:hAnsi="Arial" w:cs="Arial"/>
          <w:b/>
          <w:iCs/>
          <w:sz w:val="18"/>
          <w:szCs w:val="18"/>
        </w:rPr>
      </w:pPr>
      <w:r w:rsidRPr="00242840">
        <w:rPr>
          <w:rFonts w:ascii="Arial" w:hAnsi="Arial" w:cs="Arial"/>
          <w:bCs/>
          <w:iCs/>
        </w:rPr>
        <w:t>Solo alla fine del monologo sarà forse visibile, come una filigrana in controluce, che la voce delle madri piangenti è la voce della razionalità umana.</w:t>
      </w:r>
    </w:p>
    <w:p w:rsidR="00A03D02" w:rsidRDefault="00A03D02" w:rsidP="00A03D02">
      <w:pPr>
        <w:spacing w:after="0" w:line="240" w:lineRule="auto"/>
        <w:jc w:val="both"/>
        <w:rPr>
          <w:rFonts w:ascii="Arial" w:hAnsi="Arial" w:cs="Arial"/>
          <w:b/>
          <w:iCs/>
          <w:sz w:val="18"/>
          <w:szCs w:val="18"/>
        </w:rPr>
      </w:pPr>
    </w:p>
    <w:p w:rsidR="001E759D" w:rsidRDefault="001E759D" w:rsidP="00A03D02">
      <w:pPr>
        <w:spacing w:after="0" w:line="240" w:lineRule="auto"/>
        <w:jc w:val="both"/>
        <w:rPr>
          <w:rFonts w:ascii="Arial" w:hAnsi="Arial" w:cs="Arial"/>
          <w:b/>
          <w:iCs/>
          <w:sz w:val="18"/>
          <w:szCs w:val="18"/>
        </w:rPr>
      </w:pPr>
    </w:p>
    <w:p w:rsidR="00A03D02" w:rsidRDefault="00242840" w:rsidP="00A03D02">
      <w:pPr>
        <w:spacing w:after="0" w:line="240" w:lineRule="auto"/>
        <w:jc w:val="both"/>
        <w:rPr>
          <w:rFonts w:ascii="Arial" w:hAnsi="Arial" w:cs="Arial"/>
          <w:b/>
          <w:iCs/>
          <w:sz w:val="18"/>
          <w:szCs w:val="18"/>
        </w:rPr>
      </w:pPr>
      <w:r>
        <w:rPr>
          <w:rFonts w:ascii="Arial" w:hAnsi="Arial" w:cs="Arial"/>
          <w:b/>
          <w:iCs/>
          <w:sz w:val="18"/>
          <w:szCs w:val="18"/>
        </w:rPr>
        <w:t>Giuliana Musso</w:t>
      </w:r>
    </w:p>
    <w:p w:rsidR="001E759D" w:rsidRDefault="00242840" w:rsidP="00242840">
      <w:pPr>
        <w:spacing w:after="0" w:line="240" w:lineRule="auto"/>
        <w:jc w:val="both"/>
        <w:rPr>
          <w:rFonts w:ascii="Arial" w:hAnsi="Arial" w:cs="Arial"/>
          <w:bCs/>
          <w:sz w:val="18"/>
          <w:szCs w:val="18"/>
        </w:rPr>
      </w:pPr>
      <w:r w:rsidRPr="00242840">
        <w:rPr>
          <w:rFonts w:ascii="Arial" w:hAnsi="Arial" w:cs="Arial"/>
          <w:bCs/>
          <w:sz w:val="18"/>
          <w:szCs w:val="18"/>
        </w:rPr>
        <w:t xml:space="preserve">Attrice, ricercatrice, autrice, Premio della Critica 2005, Premio Cassino Off 2017 e Premio </w:t>
      </w:r>
      <w:proofErr w:type="spellStart"/>
      <w:r w:rsidRPr="00242840">
        <w:rPr>
          <w:rFonts w:ascii="Arial" w:hAnsi="Arial" w:cs="Arial"/>
          <w:bCs/>
          <w:sz w:val="18"/>
          <w:szCs w:val="18"/>
        </w:rPr>
        <w:t>Hystrio</w:t>
      </w:r>
      <w:proofErr w:type="spellEnd"/>
      <w:r w:rsidRPr="00242840">
        <w:rPr>
          <w:rFonts w:ascii="Arial" w:hAnsi="Arial" w:cs="Arial"/>
          <w:bCs/>
          <w:sz w:val="18"/>
          <w:szCs w:val="18"/>
        </w:rPr>
        <w:t xml:space="preserve"> 2017 per la drammaturgia, è tra le maggiori esponenti del teatro d’indagine: un teatro che si colloca al confine con il giornalismo d’inchiesta, tra l’indagine e la poesia, la denuncia e la comicità. Una poetica che caratterizza tutti i suoi lavori: una prima trilogia sui “fondamentali” della vita, </w:t>
      </w:r>
      <w:r w:rsidRPr="00242840">
        <w:rPr>
          <w:rFonts w:ascii="Arial" w:hAnsi="Arial" w:cs="Arial"/>
          <w:bCs/>
          <w:i/>
          <w:sz w:val="18"/>
          <w:szCs w:val="18"/>
        </w:rPr>
        <w:t>Nati in casa</w:t>
      </w:r>
      <w:r w:rsidRPr="00242840">
        <w:rPr>
          <w:rFonts w:ascii="Arial" w:hAnsi="Arial" w:cs="Arial"/>
          <w:bCs/>
          <w:sz w:val="18"/>
          <w:szCs w:val="18"/>
        </w:rPr>
        <w:t xml:space="preserve">, </w:t>
      </w:r>
      <w:proofErr w:type="spellStart"/>
      <w:r w:rsidRPr="00242840">
        <w:rPr>
          <w:rFonts w:ascii="Arial" w:hAnsi="Arial" w:cs="Arial"/>
          <w:bCs/>
          <w:i/>
          <w:sz w:val="18"/>
          <w:szCs w:val="18"/>
        </w:rPr>
        <w:t>Sexmachine</w:t>
      </w:r>
      <w:proofErr w:type="spellEnd"/>
      <w:r w:rsidRPr="00242840">
        <w:rPr>
          <w:rFonts w:ascii="Arial" w:hAnsi="Arial" w:cs="Arial"/>
          <w:bCs/>
          <w:sz w:val="18"/>
          <w:szCs w:val="18"/>
        </w:rPr>
        <w:t xml:space="preserve"> e </w:t>
      </w:r>
      <w:r w:rsidRPr="00242840">
        <w:rPr>
          <w:rFonts w:ascii="Arial" w:hAnsi="Arial" w:cs="Arial"/>
          <w:bCs/>
          <w:i/>
          <w:sz w:val="18"/>
          <w:szCs w:val="18"/>
        </w:rPr>
        <w:t>Tanti Saluti</w:t>
      </w:r>
      <w:r>
        <w:rPr>
          <w:rFonts w:ascii="Arial" w:hAnsi="Arial" w:cs="Arial"/>
          <w:bCs/>
          <w:sz w:val="18"/>
          <w:szCs w:val="18"/>
        </w:rPr>
        <w:t>,</w:t>
      </w:r>
      <w:r w:rsidRPr="00242840">
        <w:rPr>
          <w:rFonts w:ascii="Arial" w:hAnsi="Arial" w:cs="Arial"/>
          <w:bCs/>
          <w:sz w:val="18"/>
          <w:szCs w:val="18"/>
        </w:rPr>
        <w:t xml:space="preserve"> e poi un impegnativo viaggio nella distruttività del sistema patriarcale con </w:t>
      </w:r>
      <w:r w:rsidRPr="00242840">
        <w:rPr>
          <w:rFonts w:ascii="Arial" w:hAnsi="Arial" w:cs="Arial"/>
          <w:bCs/>
          <w:i/>
          <w:sz w:val="18"/>
          <w:szCs w:val="18"/>
        </w:rPr>
        <w:t>La città ha fondamenta sopra un misfatto</w:t>
      </w:r>
      <w:r w:rsidRPr="00242840">
        <w:rPr>
          <w:rFonts w:ascii="Arial" w:hAnsi="Arial" w:cs="Arial"/>
          <w:bCs/>
          <w:sz w:val="18"/>
          <w:szCs w:val="18"/>
        </w:rPr>
        <w:t xml:space="preserve"> (ispirato a </w:t>
      </w:r>
      <w:r w:rsidRPr="001E759D">
        <w:rPr>
          <w:rFonts w:ascii="Arial" w:hAnsi="Arial" w:cs="Arial"/>
          <w:bCs/>
          <w:i/>
          <w:sz w:val="18"/>
          <w:szCs w:val="18"/>
        </w:rPr>
        <w:t>Medea. Voci</w:t>
      </w:r>
      <w:r w:rsidRPr="00242840">
        <w:rPr>
          <w:rFonts w:ascii="Arial" w:hAnsi="Arial" w:cs="Arial"/>
          <w:bCs/>
          <w:sz w:val="18"/>
          <w:szCs w:val="18"/>
        </w:rPr>
        <w:t xml:space="preserve"> di Christa </w:t>
      </w:r>
      <w:proofErr w:type="spellStart"/>
      <w:r w:rsidRPr="00242840">
        <w:rPr>
          <w:rFonts w:ascii="Arial" w:hAnsi="Arial" w:cs="Arial"/>
          <w:bCs/>
          <w:sz w:val="18"/>
          <w:szCs w:val="18"/>
        </w:rPr>
        <w:t>Wolf</w:t>
      </w:r>
      <w:proofErr w:type="spellEnd"/>
      <w:r w:rsidRPr="00242840">
        <w:rPr>
          <w:rFonts w:ascii="Arial" w:hAnsi="Arial" w:cs="Arial"/>
          <w:bCs/>
          <w:sz w:val="18"/>
          <w:szCs w:val="18"/>
        </w:rPr>
        <w:t xml:space="preserve">), </w:t>
      </w:r>
      <w:r w:rsidRPr="00242840">
        <w:rPr>
          <w:rFonts w:ascii="Arial" w:hAnsi="Arial" w:cs="Arial"/>
          <w:bCs/>
          <w:i/>
          <w:sz w:val="18"/>
          <w:szCs w:val="18"/>
        </w:rPr>
        <w:t>La Fabbrica dei preti</w:t>
      </w:r>
      <w:r w:rsidRPr="00242840">
        <w:rPr>
          <w:rFonts w:ascii="Arial" w:hAnsi="Arial" w:cs="Arial"/>
          <w:bCs/>
          <w:sz w:val="18"/>
          <w:szCs w:val="18"/>
        </w:rPr>
        <w:t xml:space="preserve"> (sulla vita e la formazione nei seminari italiani prima del Concilio </w:t>
      </w:r>
      <w:proofErr w:type="spellStart"/>
      <w:r w:rsidRPr="00242840">
        <w:rPr>
          <w:rFonts w:ascii="Arial" w:hAnsi="Arial" w:cs="Arial"/>
          <w:bCs/>
          <w:sz w:val="18"/>
          <w:szCs w:val="18"/>
        </w:rPr>
        <w:t>Vat</w:t>
      </w:r>
      <w:proofErr w:type="spellEnd"/>
      <w:r w:rsidRPr="00242840">
        <w:rPr>
          <w:rFonts w:ascii="Arial" w:hAnsi="Arial" w:cs="Arial"/>
          <w:bCs/>
          <w:sz w:val="18"/>
          <w:szCs w:val="18"/>
        </w:rPr>
        <w:t xml:space="preserve">. II) e </w:t>
      </w:r>
      <w:r w:rsidRPr="00242840">
        <w:rPr>
          <w:rFonts w:ascii="Arial" w:hAnsi="Arial" w:cs="Arial"/>
          <w:bCs/>
          <w:i/>
          <w:sz w:val="18"/>
          <w:szCs w:val="18"/>
        </w:rPr>
        <w:t>Mio Eroe</w:t>
      </w:r>
      <w:r w:rsidRPr="00242840">
        <w:rPr>
          <w:rFonts w:ascii="Arial" w:hAnsi="Arial" w:cs="Arial"/>
          <w:bCs/>
          <w:sz w:val="18"/>
          <w:szCs w:val="18"/>
        </w:rPr>
        <w:t xml:space="preserve"> (la guerra contemporanea nelle voci di madri di militari caduti in Afghanistan). Nel 2019 debutta a</w:t>
      </w:r>
      <w:r w:rsidR="001E759D">
        <w:rPr>
          <w:rFonts w:ascii="Arial" w:hAnsi="Arial" w:cs="Arial"/>
          <w:bCs/>
          <w:sz w:val="18"/>
          <w:szCs w:val="18"/>
        </w:rPr>
        <w:t>l</w:t>
      </w:r>
      <w:r w:rsidRPr="00242840">
        <w:rPr>
          <w:rFonts w:ascii="Arial" w:hAnsi="Arial" w:cs="Arial"/>
          <w:bCs/>
          <w:sz w:val="18"/>
          <w:szCs w:val="18"/>
        </w:rPr>
        <w:t xml:space="preserve"> </w:t>
      </w:r>
      <w:proofErr w:type="spellStart"/>
      <w:r w:rsidRPr="00242840">
        <w:rPr>
          <w:rFonts w:ascii="Arial" w:hAnsi="Arial" w:cs="Arial"/>
          <w:bCs/>
          <w:sz w:val="18"/>
          <w:szCs w:val="18"/>
        </w:rPr>
        <w:t>Mittelfest</w:t>
      </w:r>
      <w:proofErr w:type="spellEnd"/>
      <w:r w:rsidRPr="00242840">
        <w:rPr>
          <w:rFonts w:ascii="Arial" w:hAnsi="Arial" w:cs="Arial"/>
          <w:bCs/>
          <w:sz w:val="18"/>
          <w:szCs w:val="18"/>
        </w:rPr>
        <w:t xml:space="preserve"> il monologo </w:t>
      </w:r>
      <w:r w:rsidRPr="00242840">
        <w:rPr>
          <w:rFonts w:ascii="Arial" w:hAnsi="Arial" w:cs="Arial"/>
          <w:bCs/>
          <w:i/>
          <w:sz w:val="18"/>
          <w:szCs w:val="18"/>
        </w:rPr>
        <w:t>La scimmia</w:t>
      </w:r>
      <w:r w:rsidRPr="00242840">
        <w:rPr>
          <w:rFonts w:ascii="Arial" w:hAnsi="Arial" w:cs="Arial"/>
          <w:bCs/>
          <w:sz w:val="18"/>
          <w:szCs w:val="18"/>
        </w:rPr>
        <w:t xml:space="preserve">, testo originale ispirato al protagonista del racconto di Franz Kafka </w:t>
      </w:r>
      <w:r w:rsidRPr="00242840">
        <w:rPr>
          <w:rFonts w:ascii="Arial" w:hAnsi="Arial" w:cs="Arial"/>
          <w:bCs/>
          <w:i/>
          <w:sz w:val="18"/>
          <w:szCs w:val="18"/>
        </w:rPr>
        <w:t>Una relazione per un’accademia</w:t>
      </w:r>
      <w:r w:rsidRPr="00242840">
        <w:rPr>
          <w:rFonts w:ascii="Arial" w:hAnsi="Arial" w:cs="Arial"/>
          <w:bCs/>
          <w:sz w:val="18"/>
          <w:szCs w:val="18"/>
        </w:rPr>
        <w:t xml:space="preserve">. Il suo ultimo lavoro </w:t>
      </w:r>
      <w:r w:rsidRPr="00242840">
        <w:rPr>
          <w:rFonts w:ascii="Arial" w:hAnsi="Arial" w:cs="Arial"/>
          <w:bCs/>
          <w:i/>
          <w:sz w:val="18"/>
          <w:szCs w:val="18"/>
        </w:rPr>
        <w:t>DENTRO</w:t>
      </w:r>
      <w:r w:rsidRPr="00242840">
        <w:rPr>
          <w:rFonts w:ascii="Arial" w:hAnsi="Arial" w:cs="Arial"/>
          <w:bCs/>
          <w:sz w:val="18"/>
          <w:szCs w:val="18"/>
        </w:rPr>
        <w:t>. Una storia vera, esito di un’indagine teatrale sul tema della violenza intra-familiare, ha debuttato per Biennale Teatro 2020.</w:t>
      </w:r>
    </w:p>
    <w:p w:rsidR="00242840" w:rsidRDefault="00242840" w:rsidP="00242840">
      <w:pPr>
        <w:spacing w:after="0" w:line="240" w:lineRule="auto"/>
        <w:jc w:val="both"/>
        <w:rPr>
          <w:rFonts w:ascii="Arial" w:hAnsi="Arial" w:cs="Arial"/>
          <w:bCs/>
          <w:sz w:val="18"/>
          <w:szCs w:val="18"/>
        </w:rPr>
      </w:pPr>
      <w:r w:rsidRPr="00242840">
        <w:rPr>
          <w:rFonts w:ascii="Arial" w:hAnsi="Arial" w:cs="Arial"/>
          <w:bCs/>
          <w:sz w:val="18"/>
          <w:szCs w:val="18"/>
        </w:rPr>
        <w:t>I suoi testi sono pubblicati e tradotti in antologie, raccolte e riviste</w:t>
      </w:r>
      <w:r>
        <w:rPr>
          <w:rFonts w:ascii="Arial" w:hAnsi="Arial" w:cs="Arial"/>
          <w:bCs/>
          <w:sz w:val="18"/>
          <w:szCs w:val="18"/>
        </w:rPr>
        <w:t>.</w:t>
      </w:r>
    </w:p>
    <w:p w:rsidR="008B2D2E" w:rsidRDefault="008B2D2E"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761549" w:rsidRDefault="00761549" w:rsidP="00C5752D">
      <w:pPr>
        <w:spacing w:after="0" w:line="240" w:lineRule="auto"/>
        <w:jc w:val="both"/>
        <w:rPr>
          <w:rFonts w:ascii="Arial" w:hAnsi="Arial" w:cs="Arial"/>
          <w:sz w:val="18"/>
          <w:szCs w:val="18"/>
        </w:rPr>
      </w:pPr>
    </w:p>
    <w:p w:rsidR="00761549" w:rsidRDefault="00761549" w:rsidP="00C5752D">
      <w:pPr>
        <w:spacing w:after="0" w:line="240" w:lineRule="auto"/>
        <w:jc w:val="both"/>
        <w:rPr>
          <w:rFonts w:ascii="Arial" w:hAnsi="Arial" w:cs="Arial"/>
          <w:sz w:val="18"/>
          <w:szCs w:val="18"/>
        </w:rPr>
      </w:pPr>
    </w:p>
    <w:p w:rsidR="00221310" w:rsidRDefault="00221310" w:rsidP="00C5752D">
      <w:pPr>
        <w:spacing w:after="0" w:line="240" w:lineRule="auto"/>
        <w:jc w:val="both"/>
        <w:rPr>
          <w:rFonts w:ascii="Arial" w:hAnsi="Arial" w:cs="Arial"/>
          <w:sz w:val="18"/>
          <w:szCs w:val="18"/>
        </w:rPr>
      </w:pPr>
    </w:p>
    <w:p w:rsidR="00221310" w:rsidRDefault="00221310" w:rsidP="00C5752D">
      <w:pPr>
        <w:spacing w:after="0" w:line="240" w:lineRule="auto"/>
        <w:jc w:val="both"/>
        <w:rPr>
          <w:rFonts w:ascii="Arial" w:hAnsi="Arial" w:cs="Arial"/>
          <w:sz w:val="18"/>
          <w:szCs w:val="18"/>
        </w:rPr>
      </w:pPr>
    </w:p>
    <w:p w:rsidR="00221310" w:rsidRDefault="00221310" w:rsidP="00C5752D">
      <w:pPr>
        <w:spacing w:after="0" w:line="240" w:lineRule="auto"/>
        <w:jc w:val="both"/>
        <w:rPr>
          <w:rFonts w:ascii="Arial" w:hAnsi="Arial" w:cs="Arial"/>
          <w:sz w:val="18"/>
          <w:szCs w:val="18"/>
        </w:rPr>
      </w:pPr>
    </w:p>
    <w:p w:rsidR="00221310" w:rsidRDefault="00221310" w:rsidP="00C5752D">
      <w:pPr>
        <w:spacing w:after="0" w:line="240" w:lineRule="auto"/>
        <w:jc w:val="both"/>
        <w:rPr>
          <w:rFonts w:ascii="Arial" w:hAnsi="Arial" w:cs="Arial"/>
          <w:sz w:val="18"/>
          <w:szCs w:val="18"/>
        </w:rPr>
      </w:pPr>
    </w:p>
    <w:p w:rsidR="00221310" w:rsidRDefault="00221310" w:rsidP="00C5752D">
      <w:pPr>
        <w:spacing w:after="0" w:line="240" w:lineRule="auto"/>
        <w:jc w:val="both"/>
        <w:rPr>
          <w:rFonts w:ascii="Arial" w:hAnsi="Arial" w:cs="Arial"/>
          <w:sz w:val="18"/>
          <w:szCs w:val="18"/>
        </w:rPr>
      </w:pPr>
    </w:p>
    <w:p w:rsidR="00221310" w:rsidRDefault="00221310" w:rsidP="00C5752D">
      <w:pPr>
        <w:spacing w:after="0" w:line="240" w:lineRule="auto"/>
        <w:jc w:val="both"/>
        <w:rPr>
          <w:rFonts w:ascii="Arial" w:hAnsi="Arial" w:cs="Arial"/>
          <w:sz w:val="18"/>
          <w:szCs w:val="18"/>
        </w:rPr>
      </w:pPr>
    </w:p>
    <w:p w:rsidR="00221310" w:rsidRDefault="00221310" w:rsidP="00C5752D">
      <w:pPr>
        <w:spacing w:after="0" w:line="240" w:lineRule="auto"/>
        <w:jc w:val="both"/>
        <w:rPr>
          <w:rFonts w:ascii="Arial" w:hAnsi="Arial" w:cs="Arial"/>
          <w:sz w:val="18"/>
          <w:szCs w:val="18"/>
        </w:rPr>
      </w:pPr>
    </w:p>
    <w:p w:rsidR="008B2D2E" w:rsidRDefault="008B2D2E" w:rsidP="00C5752D">
      <w:pPr>
        <w:spacing w:after="0" w:line="240" w:lineRule="auto"/>
        <w:jc w:val="both"/>
        <w:rPr>
          <w:rFonts w:ascii="Arial" w:hAnsi="Arial" w:cs="Arial"/>
          <w:sz w:val="18"/>
          <w:szCs w:val="18"/>
        </w:rPr>
      </w:pPr>
    </w:p>
    <w:p w:rsidR="007C2451" w:rsidRDefault="007C2451" w:rsidP="00242840">
      <w:pPr>
        <w:spacing w:after="0" w:line="240" w:lineRule="auto"/>
        <w:rPr>
          <w:rFonts w:ascii="Arial" w:hAnsi="Arial" w:cs="Arial"/>
          <w:sz w:val="18"/>
          <w:szCs w:val="18"/>
        </w:rPr>
      </w:pPr>
      <w:bookmarkStart w:id="2" w:name="_Hlk105505136"/>
      <w:bookmarkEnd w:id="1"/>
    </w:p>
    <w:p w:rsidR="00761549" w:rsidRDefault="00761549" w:rsidP="00761549">
      <w:pPr>
        <w:spacing w:after="0" w:line="240" w:lineRule="auto"/>
        <w:rPr>
          <w:rFonts w:ascii="Arial" w:hAnsi="Arial" w:cs="Arial"/>
          <w:sz w:val="18"/>
          <w:szCs w:val="18"/>
        </w:rPr>
      </w:pPr>
    </w:p>
    <w:p w:rsidR="00242840" w:rsidRPr="005606BE" w:rsidRDefault="00242840" w:rsidP="00242840">
      <w:pPr>
        <w:spacing w:after="0" w:line="240" w:lineRule="auto"/>
        <w:rPr>
          <w:rFonts w:ascii="Arial" w:hAnsi="Arial" w:cs="Arial"/>
        </w:rPr>
      </w:pPr>
      <w:r w:rsidRPr="005606BE">
        <w:rPr>
          <w:rFonts w:ascii="Arial" w:eastAsia="Calibri" w:hAnsi="Arial" w:cs="Arial"/>
          <w:b/>
        </w:rPr>
        <w:t xml:space="preserve">Parco di Villa </w:t>
      </w:r>
      <w:proofErr w:type="spellStart"/>
      <w:r w:rsidRPr="005606BE">
        <w:rPr>
          <w:rFonts w:ascii="Arial" w:eastAsia="Calibri" w:hAnsi="Arial" w:cs="Arial"/>
          <w:b/>
        </w:rPr>
        <w:t>Giamari</w:t>
      </w:r>
      <w:proofErr w:type="spellEnd"/>
      <w:r w:rsidRPr="005606BE">
        <w:rPr>
          <w:rFonts w:ascii="Arial" w:eastAsia="Calibri" w:hAnsi="Arial" w:cs="Arial"/>
        </w:rPr>
        <w:t xml:space="preserve">, piazza Don Milani 1 </w:t>
      </w:r>
      <w:r>
        <w:rPr>
          <w:rFonts w:ascii="Arial" w:eastAsia="Calibri" w:hAnsi="Arial" w:cs="Arial"/>
        </w:rPr>
        <w:t xml:space="preserve">| </w:t>
      </w:r>
      <w:r w:rsidRPr="005606BE">
        <w:rPr>
          <w:rFonts w:ascii="Arial" w:eastAsia="Calibri" w:hAnsi="Arial" w:cs="Arial"/>
        </w:rPr>
        <w:t>MONTEMURLO</w:t>
      </w:r>
    </w:p>
    <w:p w:rsidR="00242840" w:rsidRPr="007C2451" w:rsidRDefault="00242840" w:rsidP="00242840">
      <w:pPr>
        <w:spacing w:after="0" w:line="240" w:lineRule="auto"/>
        <w:jc w:val="both"/>
        <w:rPr>
          <w:rFonts w:ascii="Arial" w:hAnsi="Arial" w:cs="Arial"/>
        </w:rPr>
      </w:pPr>
      <w:r w:rsidRPr="007C2451">
        <w:rPr>
          <w:rFonts w:ascii="Arial" w:hAnsi="Arial" w:cs="Arial"/>
          <w:i/>
        </w:rPr>
        <w:t>prenotazioni:</w:t>
      </w:r>
      <w:r w:rsidRPr="007C2451">
        <w:rPr>
          <w:rFonts w:ascii="Arial" w:hAnsi="Arial" w:cs="Arial"/>
        </w:rPr>
        <w:t xml:space="preserve"> </w:t>
      </w:r>
      <w:r w:rsidR="007C2451" w:rsidRPr="007C2451">
        <w:rPr>
          <w:rFonts w:ascii="Arial" w:hAnsi="Arial" w:cs="Arial"/>
        </w:rPr>
        <w:t>338 4933908 (WhatsApp) - promo.cultura@comune.montemurlo.po.it</w:t>
      </w:r>
    </w:p>
    <w:p w:rsidR="00242840" w:rsidRPr="00242840" w:rsidRDefault="00242840" w:rsidP="00242840">
      <w:pPr>
        <w:spacing w:after="0" w:line="240" w:lineRule="auto"/>
        <w:jc w:val="both"/>
        <w:rPr>
          <w:rFonts w:ascii="Arial" w:hAnsi="Arial" w:cs="Arial"/>
          <w:b/>
          <w:bCs/>
          <w:color w:val="ED7D31" w:themeColor="accent2"/>
          <w:sz w:val="6"/>
          <w:szCs w:val="6"/>
          <w:highlight w:val="yellow"/>
        </w:rPr>
      </w:pPr>
    </w:p>
    <w:p w:rsidR="00242840" w:rsidRPr="0033543A" w:rsidRDefault="00242840" w:rsidP="00242840">
      <w:pPr>
        <w:spacing w:after="0" w:line="240" w:lineRule="auto"/>
        <w:rPr>
          <w:rFonts w:ascii="Arial" w:hAnsi="Arial" w:cs="Arial"/>
          <w:b/>
          <w:bCs/>
          <w:color w:val="00B050"/>
        </w:rPr>
      </w:pPr>
      <w:r w:rsidRPr="008777F6">
        <w:rPr>
          <w:rFonts w:ascii="Arial" w:hAnsi="Arial" w:cs="Arial"/>
          <w:bCs/>
          <w:color w:val="00B050"/>
        </w:rPr>
        <w:t>Spettacolo presentato nell’ambito della rassegna culturale</w:t>
      </w:r>
      <w:r w:rsidRPr="008777F6">
        <w:rPr>
          <w:rFonts w:ascii="Arial" w:hAnsi="Arial" w:cs="Arial"/>
          <w:b/>
          <w:bCs/>
          <w:color w:val="00B050"/>
        </w:rPr>
        <w:t xml:space="preserve"> MONTEMURLO ESTATE 202</w:t>
      </w:r>
      <w:bookmarkEnd w:id="2"/>
      <w:r w:rsidR="007C2451" w:rsidRPr="008777F6">
        <w:rPr>
          <w:rFonts w:ascii="Arial" w:hAnsi="Arial" w:cs="Arial"/>
          <w:b/>
          <w:bCs/>
          <w:color w:val="00B050"/>
        </w:rPr>
        <w:t>3</w:t>
      </w:r>
    </w:p>
    <w:sectPr w:rsidR="00242840" w:rsidRPr="003354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D"/>
    <w:rsid w:val="00011319"/>
    <w:rsid w:val="0003353A"/>
    <w:rsid w:val="00054132"/>
    <w:rsid w:val="000A3CEB"/>
    <w:rsid w:val="000C3537"/>
    <w:rsid w:val="000E4C99"/>
    <w:rsid w:val="000F19D2"/>
    <w:rsid w:val="001303F2"/>
    <w:rsid w:val="00154C00"/>
    <w:rsid w:val="001605D6"/>
    <w:rsid w:val="00160603"/>
    <w:rsid w:val="00160CE2"/>
    <w:rsid w:val="00173EE7"/>
    <w:rsid w:val="001E759D"/>
    <w:rsid w:val="001F2B8E"/>
    <w:rsid w:val="00221310"/>
    <w:rsid w:val="002269D0"/>
    <w:rsid w:val="00242840"/>
    <w:rsid w:val="00245301"/>
    <w:rsid w:val="0027467B"/>
    <w:rsid w:val="003347F8"/>
    <w:rsid w:val="0033543A"/>
    <w:rsid w:val="00347373"/>
    <w:rsid w:val="003745C5"/>
    <w:rsid w:val="003764D0"/>
    <w:rsid w:val="003A4FE1"/>
    <w:rsid w:val="003C37DC"/>
    <w:rsid w:val="003E55DC"/>
    <w:rsid w:val="004173AD"/>
    <w:rsid w:val="0047458E"/>
    <w:rsid w:val="00483F6D"/>
    <w:rsid w:val="00503C3A"/>
    <w:rsid w:val="0057649D"/>
    <w:rsid w:val="005978BE"/>
    <w:rsid w:val="005A3CA9"/>
    <w:rsid w:val="006071EE"/>
    <w:rsid w:val="00626B36"/>
    <w:rsid w:val="00761549"/>
    <w:rsid w:val="00775BBA"/>
    <w:rsid w:val="00782F75"/>
    <w:rsid w:val="007B3523"/>
    <w:rsid w:val="007C2451"/>
    <w:rsid w:val="007F3F2F"/>
    <w:rsid w:val="0085185D"/>
    <w:rsid w:val="0085720D"/>
    <w:rsid w:val="008777F6"/>
    <w:rsid w:val="008B2D2E"/>
    <w:rsid w:val="008D4D40"/>
    <w:rsid w:val="008E7691"/>
    <w:rsid w:val="0096024B"/>
    <w:rsid w:val="009C583D"/>
    <w:rsid w:val="009C6B0B"/>
    <w:rsid w:val="00A03D02"/>
    <w:rsid w:val="00A14151"/>
    <w:rsid w:val="00A512EF"/>
    <w:rsid w:val="00A54608"/>
    <w:rsid w:val="00A553D2"/>
    <w:rsid w:val="00A60FA7"/>
    <w:rsid w:val="00A93397"/>
    <w:rsid w:val="00B403E0"/>
    <w:rsid w:val="00B52568"/>
    <w:rsid w:val="00BB4189"/>
    <w:rsid w:val="00BD2763"/>
    <w:rsid w:val="00BE4A70"/>
    <w:rsid w:val="00BF48CC"/>
    <w:rsid w:val="00C5752D"/>
    <w:rsid w:val="00C91720"/>
    <w:rsid w:val="00C9268F"/>
    <w:rsid w:val="00CB1159"/>
    <w:rsid w:val="00D21DCF"/>
    <w:rsid w:val="00DC210C"/>
    <w:rsid w:val="00E167C1"/>
    <w:rsid w:val="00E629B6"/>
    <w:rsid w:val="00EA0E37"/>
    <w:rsid w:val="00F8508A"/>
    <w:rsid w:val="00FD1D16"/>
    <w:rsid w:val="00FE3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E774"/>
  <w15:chartTrackingRefBased/>
  <w15:docId w15:val="{3507F4F6-6347-403F-8A2B-B8A90F64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75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5752D"/>
    <w:rPr>
      <w:i/>
      <w:iCs/>
    </w:rPr>
  </w:style>
  <w:style w:type="paragraph" w:customStyle="1" w:styleId="font7">
    <w:name w:val="font_7"/>
    <w:basedOn w:val="Normale"/>
    <w:rsid w:val="00C575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C91720"/>
    <w:pPr>
      <w:suppressAutoHyphens/>
      <w:autoSpaceDN w:val="0"/>
      <w:textAlignment w:val="baseline"/>
    </w:pPr>
    <w:rPr>
      <w:rFonts w:ascii="Calibri" w:eastAsia="SimSun" w:hAnsi="Calibri" w:cs="F"/>
      <w:kern w:val="3"/>
    </w:rPr>
  </w:style>
  <w:style w:type="character" w:styleId="Collegamentoipertestuale">
    <w:name w:val="Hyperlink"/>
    <w:basedOn w:val="Carpredefinitoparagrafo"/>
    <w:uiPriority w:val="99"/>
    <w:unhideWhenUsed/>
    <w:rsid w:val="00A93397"/>
    <w:rPr>
      <w:color w:val="0563C1" w:themeColor="hyperlink"/>
      <w:u w:val="single"/>
    </w:rPr>
  </w:style>
  <w:style w:type="character" w:styleId="Menzionenonrisolta">
    <w:name w:val="Unresolved Mention"/>
    <w:basedOn w:val="Carpredefinitoparagrafo"/>
    <w:uiPriority w:val="99"/>
    <w:semiHidden/>
    <w:unhideWhenUsed/>
    <w:rsid w:val="00A9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0133">
      <w:bodyDiv w:val="1"/>
      <w:marLeft w:val="0"/>
      <w:marRight w:val="0"/>
      <w:marTop w:val="0"/>
      <w:marBottom w:val="0"/>
      <w:divBdr>
        <w:top w:val="none" w:sz="0" w:space="0" w:color="auto"/>
        <w:left w:val="none" w:sz="0" w:space="0" w:color="auto"/>
        <w:bottom w:val="none" w:sz="0" w:space="0" w:color="auto"/>
        <w:right w:val="none" w:sz="0" w:space="0" w:color="auto"/>
      </w:divBdr>
    </w:div>
    <w:div w:id="1030182951">
      <w:bodyDiv w:val="1"/>
      <w:marLeft w:val="0"/>
      <w:marRight w:val="0"/>
      <w:marTop w:val="0"/>
      <w:marBottom w:val="0"/>
      <w:divBdr>
        <w:top w:val="none" w:sz="0" w:space="0" w:color="auto"/>
        <w:left w:val="none" w:sz="0" w:space="0" w:color="auto"/>
        <w:bottom w:val="none" w:sz="0" w:space="0" w:color="auto"/>
        <w:right w:val="none" w:sz="0" w:space="0" w:color="auto"/>
      </w:divBdr>
    </w:div>
    <w:div w:id="21453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487</Words>
  <Characters>2779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61</cp:revision>
  <cp:lastPrinted>2023-05-09T13:50:00Z</cp:lastPrinted>
  <dcterms:created xsi:type="dcterms:W3CDTF">2021-04-20T14:38:00Z</dcterms:created>
  <dcterms:modified xsi:type="dcterms:W3CDTF">2023-05-10T09:08:00Z</dcterms:modified>
</cp:coreProperties>
</file>