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9B6" w:rsidRPr="00BB4189" w:rsidRDefault="00C542B5" w:rsidP="00E629B6">
      <w:pPr>
        <w:pStyle w:val="font8"/>
        <w:spacing w:before="0" w:beforeAutospacing="0" w:after="0" w:afterAutospacing="0"/>
        <w:textAlignment w:val="baseline"/>
        <w:rPr>
          <w:rFonts w:ascii="Arial" w:hAnsi="Arial" w:cs="Arial"/>
          <w:b/>
          <w:bCs/>
          <w:color w:val="0070C0"/>
          <w:sz w:val="36"/>
          <w:szCs w:val="36"/>
          <w:bdr w:val="none" w:sz="0" w:space="0" w:color="auto" w:frame="1"/>
        </w:rPr>
      </w:pPr>
      <w:r>
        <w:rPr>
          <w:rFonts w:ascii="Arial" w:hAnsi="Arial" w:cs="Arial"/>
          <w:b/>
          <w:bCs/>
          <w:color w:val="0070C0"/>
          <w:sz w:val="36"/>
          <w:szCs w:val="36"/>
          <w:bdr w:val="none" w:sz="0" w:space="0" w:color="auto" w:frame="1"/>
        </w:rPr>
        <w:t>NANDO E MAILA</w:t>
      </w:r>
    </w:p>
    <w:p w:rsidR="00E629B6" w:rsidRDefault="00C542B5" w:rsidP="00E629B6">
      <w:pPr>
        <w:pStyle w:val="font8"/>
        <w:spacing w:before="0" w:beforeAutospacing="0" w:after="0" w:afterAutospacing="0"/>
        <w:textAlignment w:val="baseline"/>
        <w:rPr>
          <w:rFonts w:ascii="Arial" w:hAnsi="Arial" w:cs="Arial"/>
          <w:b/>
          <w:bCs/>
          <w:color w:val="000000"/>
          <w:sz w:val="36"/>
          <w:szCs w:val="36"/>
          <w:bdr w:val="none" w:sz="0" w:space="0" w:color="auto" w:frame="1"/>
        </w:rPr>
      </w:pPr>
      <w:r>
        <w:rPr>
          <w:rFonts w:ascii="Arial" w:hAnsi="Arial" w:cs="Arial"/>
          <w:b/>
          <w:bCs/>
          <w:color w:val="000000"/>
          <w:sz w:val="36"/>
          <w:szCs w:val="36"/>
          <w:bdr w:val="none" w:sz="0" w:space="0" w:color="auto" w:frame="1"/>
        </w:rPr>
        <w:t>SONATA PER TUBI</w:t>
      </w:r>
    </w:p>
    <w:p w:rsidR="00C5752D" w:rsidRPr="00EC39FA" w:rsidRDefault="00C542B5" w:rsidP="00E629B6">
      <w:pPr>
        <w:pStyle w:val="font8"/>
        <w:spacing w:before="0" w:beforeAutospacing="0" w:after="0" w:afterAutospacing="0"/>
        <w:textAlignment w:val="baseline"/>
        <w:rPr>
          <w:rFonts w:ascii="Arial" w:hAnsi="Arial" w:cs="Arial"/>
          <w:b/>
          <w:bCs/>
          <w:color w:val="0070C0"/>
          <w:w w:val="97"/>
          <w:sz w:val="28"/>
          <w:szCs w:val="28"/>
        </w:rPr>
      </w:pPr>
      <w:proofErr w:type="spellStart"/>
      <w:r w:rsidRPr="00EC39FA">
        <w:rPr>
          <w:rFonts w:ascii="Arial" w:hAnsi="Arial" w:cs="Arial"/>
          <w:b/>
          <w:bCs/>
          <w:color w:val="0070C0"/>
          <w:w w:val="97"/>
          <w:sz w:val="28"/>
          <w:szCs w:val="28"/>
          <w:bdr w:val="none" w:sz="0" w:space="0" w:color="auto" w:frame="1"/>
        </w:rPr>
        <w:t>sab</w:t>
      </w:r>
      <w:proofErr w:type="spellEnd"/>
      <w:r w:rsidR="00C5752D" w:rsidRPr="00EC39FA">
        <w:rPr>
          <w:rFonts w:ascii="Arial" w:hAnsi="Arial" w:cs="Arial"/>
          <w:b/>
          <w:bCs/>
          <w:color w:val="0070C0"/>
          <w:w w:val="97"/>
          <w:sz w:val="28"/>
          <w:szCs w:val="28"/>
          <w:bdr w:val="none" w:sz="0" w:space="0" w:color="auto" w:frame="1"/>
        </w:rPr>
        <w:t xml:space="preserve"> </w:t>
      </w:r>
      <w:r w:rsidRPr="00EC39FA">
        <w:rPr>
          <w:rFonts w:ascii="Arial" w:hAnsi="Arial" w:cs="Arial"/>
          <w:b/>
          <w:bCs/>
          <w:color w:val="0070C0"/>
          <w:w w:val="97"/>
          <w:sz w:val="28"/>
          <w:szCs w:val="28"/>
          <w:bdr w:val="none" w:sz="0" w:space="0" w:color="auto" w:frame="1"/>
        </w:rPr>
        <w:t>30</w:t>
      </w:r>
      <w:r w:rsidR="00C5752D" w:rsidRPr="00EC39FA">
        <w:rPr>
          <w:rFonts w:ascii="Arial" w:hAnsi="Arial" w:cs="Arial"/>
          <w:b/>
          <w:bCs/>
          <w:color w:val="0070C0"/>
          <w:w w:val="97"/>
          <w:sz w:val="28"/>
          <w:szCs w:val="28"/>
          <w:bdr w:val="none" w:sz="0" w:space="0" w:color="auto" w:frame="1"/>
        </w:rPr>
        <w:t>/0</w:t>
      </w:r>
      <w:r w:rsidR="0096024B" w:rsidRPr="00EC39FA">
        <w:rPr>
          <w:rFonts w:ascii="Arial" w:hAnsi="Arial" w:cs="Arial"/>
          <w:b/>
          <w:bCs/>
          <w:color w:val="0070C0"/>
          <w:w w:val="97"/>
          <w:sz w:val="28"/>
          <w:szCs w:val="28"/>
          <w:bdr w:val="none" w:sz="0" w:space="0" w:color="auto" w:frame="1"/>
        </w:rPr>
        <w:t>7</w:t>
      </w:r>
      <w:r w:rsidR="00C5752D" w:rsidRPr="00EC39FA">
        <w:rPr>
          <w:rFonts w:ascii="Arial" w:hAnsi="Arial" w:cs="Arial"/>
          <w:b/>
          <w:bCs/>
          <w:color w:val="0070C0"/>
          <w:w w:val="97"/>
          <w:sz w:val="28"/>
          <w:szCs w:val="28"/>
          <w:bdr w:val="none" w:sz="0" w:space="0" w:color="auto" w:frame="1"/>
        </w:rPr>
        <w:t xml:space="preserve"> </w:t>
      </w:r>
      <w:r w:rsidR="00A60FA7" w:rsidRPr="00EC39FA">
        <w:rPr>
          <w:rFonts w:ascii="Arial" w:hAnsi="Arial" w:cs="Arial"/>
          <w:b/>
          <w:bCs/>
          <w:color w:val="0070C0"/>
          <w:w w:val="97"/>
          <w:sz w:val="28"/>
          <w:szCs w:val="28"/>
          <w:bdr w:val="none" w:sz="0" w:space="0" w:color="auto" w:frame="1"/>
        </w:rPr>
        <w:t>ore 21.30</w:t>
      </w:r>
      <w:r w:rsidR="00A60FA7" w:rsidRPr="00EC39FA">
        <w:rPr>
          <w:rFonts w:ascii="Arial" w:hAnsi="Arial" w:cs="Arial"/>
          <w:bCs/>
          <w:color w:val="0070C0"/>
          <w:w w:val="97"/>
          <w:sz w:val="28"/>
          <w:szCs w:val="28"/>
          <w:bdr w:val="none" w:sz="0" w:space="0" w:color="auto" w:frame="1"/>
        </w:rPr>
        <w:t xml:space="preserve"> | </w:t>
      </w:r>
      <w:r w:rsidR="00EC39FA" w:rsidRPr="00EC39FA">
        <w:rPr>
          <w:rFonts w:ascii="Arial" w:hAnsi="Arial" w:cs="Arial"/>
          <w:b/>
          <w:bCs/>
          <w:color w:val="0070C0"/>
          <w:w w:val="97"/>
          <w:sz w:val="28"/>
          <w:szCs w:val="28"/>
          <w:bdr w:val="none" w:sz="0" w:space="0" w:color="auto" w:frame="1"/>
        </w:rPr>
        <w:t>Anfiteatro Castello Pasquini</w:t>
      </w:r>
      <w:r w:rsidR="00A60FA7" w:rsidRPr="00EC39FA">
        <w:rPr>
          <w:rFonts w:ascii="Arial" w:hAnsi="Arial" w:cs="Arial"/>
          <w:bCs/>
          <w:color w:val="0070C0"/>
          <w:w w:val="97"/>
          <w:sz w:val="28"/>
          <w:szCs w:val="28"/>
          <w:bdr w:val="none" w:sz="0" w:space="0" w:color="auto" w:frame="1"/>
        </w:rPr>
        <w:t xml:space="preserve"> | </w:t>
      </w:r>
      <w:r w:rsidR="00EC39FA" w:rsidRPr="00EC39FA">
        <w:rPr>
          <w:rFonts w:ascii="Arial" w:hAnsi="Arial" w:cs="Arial"/>
          <w:b/>
          <w:bCs/>
          <w:color w:val="0070C0"/>
          <w:w w:val="97"/>
          <w:sz w:val="28"/>
          <w:szCs w:val="28"/>
          <w:bdr w:val="none" w:sz="0" w:space="0" w:color="auto" w:frame="1"/>
        </w:rPr>
        <w:t>CASTIGLIONCELLO</w:t>
      </w:r>
      <w:r w:rsidR="00C5752D" w:rsidRPr="00EC39FA">
        <w:rPr>
          <w:rFonts w:ascii="Arial" w:hAnsi="Arial" w:cs="Arial"/>
          <w:b/>
          <w:bCs/>
          <w:color w:val="0070C0"/>
          <w:w w:val="97"/>
          <w:sz w:val="28"/>
          <w:szCs w:val="28"/>
          <w:bdr w:val="none" w:sz="0" w:space="0" w:color="auto" w:frame="1"/>
        </w:rPr>
        <w:t xml:space="preserve"> (</w:t>
      </w:r>
      <w:r w:rsidR="00EC39FA" w:rsidRPr="00EC39FA">
        <w:rPr>
          <w:rFonts w:ascii="Arial" w:hAnsi="Arial" w:cs="Arial"/>
          <w:b/>
          <w:bCs/>
          <w:color w:val="0070C0"/>
          <w:w w:val="97"/>
          <w:sz w:val="28"/>
          <w:szCs w:val="28"/>
          <w:bdr w:val="none" w:sz="0" w:space="0" w:color="auto" w:frame="1"/>
        </w:rPr>
        <w:t>LI</w:t>
      </w:r>
      <w:r w:rsidR="00C5752D" w:rsidRPr="00EC39FA">
        <w:rPr>
          <w:rFonts w:ascii="Arial" w:hAnsi="Arial" w:cs="Arial"/>
          <w:b/>
          <w:bCs/>
          <w:color w:val="0070C0"/>
          <w:w w:val="97"/>
          <w:sz w:val="28"/>
          <w:szCs w:val="28"/>
          <w:bdr w:val="none" w:sz="0" w:space="0" w:color="auto" w:frame="1"/>
        </w:rPr>
        <w:t>)</w:t>
      </w:r>
    </w:p>
    <w:p w:rsidR="00C5752D" w:rsidRPr="002861BE" w:rsidRDefault="00C5752D" w:rsidP="00C5752D">
      <w:pPr>
        <w:pStyle w:val="font7"/>
        <w:spacing w:before="0" w:beforeAutospacing="0" w:after="0" w:afterAutospacing="0"/>
        <w:textAlignment w:val="baseline"/>
        <w:rPr>
          <w:rFonts w:ascii="Arial" w:hAnsi="Arial" w:cs="Arial"/>
          <w:color w:val="000000"/>
          <w:sz w:val="10"/>
          <w:szCs w:val="10"/>
        </w:rPr>
      </w:pPr>
    </w:p>
    <w:p w:rsidR="00C542B5" w:rsidRPr="00380BD7" w:rsidRDefault="00C542B5" w:rsidP="00C542B5">
      <w:pPr>
        <w:pStyle w:val="font7"/>
        <w:spacing w:before="0" w:beforeAutospacing="0" w:after="0" w:afterAutospacing="0"/>
        <w:textAlignment w:val="baseline"/>
        <w:rPr>
          <w:rFonts w:ascii="Arial" w:hAnsi="Arial" w:cs="Arial"/>
          <w:color w:val="000000"/>
          <w:sz w:val="22"/>
          <w:szCs w:val="22"/>
        </w:rPr>
      </w:pPr>
      <w:r w:rsidRPr="00380BD7">
        <w:rPr>
          <w:rFonts w:ascii="Arial" w:hAnsi="Arial" w:cs="Arial"/>
          <w:bCs/>
          <w:color w:val="000000"/>
          <w:sz w:val="22"/>
          <w:szCs w:val="22"/>
        </w:rPr>
        <w:t xml:space="preserve">di e con </w:t>
      </w:r>
      <w:r w:rsidRPr="00380BD7">
        <w:rPr>
          <w:rFonts w:ascii="Arial" w:hAnsi="Arial" w:cs="Arial"/>
          <w:color w:val="000000"/>
          <w:sz w:val="22"/>
          <w:szCs w:val="22"/>
        </w:rPr>
        <w:t xml:space="preserve">Ferdinando D’Andria, Maila </w:t>
      </w:r>
      <w:proofErr w:type="spellStart"/>
      <w:r w:rsidRPr="00380BD7">
        <w:rPr>
          <w:rFonts w:ascii="Arial" w:hAnsi="Arial" w:cs="Arial"/>
          <w:color w:val="000000"/>
          <w:sz w:val="22"/>
          <w:szCs w:val="22"/>
        </w:rPr>
        <w:t>Sparapani</w:t>
      </w:r>
      <w:proofErr w:type="spellEnd"/>
      <w:r w:rsidRPr="00380BD7">
        <w:rPr>
          <w:rFonts w:ascii="Arial" w:hAnsi="Arial" w:cs="Arial"/>
          <w:color w:val="000000"/>
          <w:sz w:val="22"/>
          <w:szCs w:val="22"/>
        </w:rPr>
        <w:t xml:space="preserve">, </w:t>
      </w:r>
      <w:proofErr w:type="spellStart"/>
      <w:r w:rsidRPr="00380BD7">
        <w:rPr>
          <w:rFonts w:ascii="Arial" w:hAnsi="Arial" w:cs="Arial"/>
          <w:color w:val="000000"/>
          <w:sz w:val="22"/>
          <w:szCs w:val="22"/>
        </w:rPr>
        <w:t>Marilù</w:t>
      </w:r>
      <w:proofErr w:type="spellEnd"/>
      <w:r w:rsidRPr="00380BD7">
        <w:rPr>
          <w:rFonts w:ascii="Arial" w:hAnsi="Arial" w:cs="Arial"/>
          <w:color w:val="000000"/>
          <w:sz w:val="22"/>
          <w:szCs w:val="22"/>
        </w:rPr>
        <w:t xml:space="preserve"> D’Andria</w:t>
      </w:r>
    </w:p>
    <w:p w:rsidR="00C542B5" w:rsidRPr="00380BD7" w:rsidRDefault="00C542B5" w:rsidP="00C542B5">
      <w:pPr>
        <w:pStyle w:val="font7"/>
        <w:spacing w:before="0" w:beforeAutospacing="0" w:after="0" w:afterAutospacing="0"/>
        <w:textAlignment w:val="baseline"/>
        <w:rPr>
          <w:rFonts w:ascii="Arial" w:hAnsi="Arial" w:cs="Arial"/>
          <w:color w:val="000000"/>
          <w:sz w:val="22"/>
          <w:szCs w:val="22"/>
        </w:rPr>
      </w:pPr>
      <w:r w:rsidRPr="00380BD7">
        <w:rPr>
          <w:rFonts w:ascii="Arial" w:hAnsi="Arial" w:cs="Arial"/>
          <w:bCs/>
          <w:color w:val="000000"/>
          <w:sz w:val="22"/>
          <w:szCs w:val="22"/>
        </w:rPr>
        <w:t xml:space="preserve">aiuto alla creazione </w:t>
      </w:r>
      <w:r w:rsidRPr="00380BD7">
        <w:rPr>
          <w:rFonts w:ascii="Arial" w:hAnsi="Arial" w:cs="Arial"/>
          <w:color w:val="000000"/>
          <w:sz w:val="22"/>
          <w:szCs w:val="22"/>
        </w:rPr>
        <w:t>Marta Dalla Via, Federico Cibin</w:t>
      </w:r>
    </w:p>
    <w:p w:rsidR="00C542B5" w:rsidRPr="00380BD7" w:rsidRDefault="00C542B5" w:rsidP="00C542B5">
      <w:pPr>
        <w:pStyle w:val="font7"/>
        <w:spacing w:before="0" w:beforeAutospacing="0" w:after="0" w:afterAutospacing="0"/>
        <w:textAlignment w:val="baseline"/>
        <w:rPr>
          <w:rFonts w:ascii="Arial" w:hAnsi="Arial" w:cs="Arial"/>
          <w:color w:val="000000"/>
          <w:sz w:val="22"/>
          <w:szCs w:val="22"/>
        </w:rPr>
      </w:pPr>
      <w:r w:rsidRPr="00380BD7">
        <w:rPr>
          <w:rFonts w:ascii="Arial" w:hAnsi="Arial" w:cs="Arial"/>
          <w:bCs/>
          <w:color w:val="000000"/>
          <w:sz w:val="22"/>
          <w:szCs w:val="22"/>
        </w:rPr>
        <w:t xml:space="preserve">disegno luci e audio </w:t>
      </w:r>
      <w:r w:rsidRPr="00380BD7">
        <w:rPr>
          <w:rFonts w:ascii="Arial" w:hAnsi="Arial" w:cs="Arial"/>
          <w:color w:val="000000"/>
          <w:sz w:val="22"/>
          <w:szCs w:val="22"/>
        </w:rPr>
        <w:t>Federico Cibin</w:t>
      </w:r>
    </w:p>
    <w:p w:rsidR="00C542B5" w:rsidRPr="00380BD7" w:rsidRDefault="00C542B5" w:rsidP="00C542B5">
      <w:pPr>
        <w:pStyle w:val="font7"/>
        <w:spacing w:before="0" w:beforeAutospacing="0" w:after="0" w:afterAutospacing="0"/>
        <w:textAlignment w:val="baseline"/>
        <w:rPr>
          <w:rFonts w:ascii="Arial" w:hAnsi="Arial" w:cs="Arial"/>
          <w:color w:val="000000"/>
          <w:sz w:val="22"/>
          <w:szCs w:val="22"/>
        </w:rPr>
      </w:pPr>
      <w:r w:rsidRPr="00380BD7">
        <w:rPr>
          <w:rFonts w:ascii="Arial" w:hAnsi="Arial" w:cs="Arial"/>
          <w:bCs/>
          <w:color w:val="000000"/>
          <w:sz w:val="22"/>
          <w:szCs w:val="22"/>
        </w:rPr>
        <w:t xml:space="preserve">scenografie </w:t>
      </w:r>
      <w:r w:rsidRPr="00380BD7">
        <w:rPr>
          <w:rFonts w:ascii="Arial" w:hAnsi="Arial" w:cs="Arial"/>
          <w:color w:val="000000"/>
          <w:sz w:val="22"/>
          <w:szCs w:val="22"/>
        </w:rPr>
        <w:t>Ferdinando D’Andria</w:t>
      </w:r>
    </w:p>
    <w:p w:rsidR="00C542B5" w:rsidRPr="00380BD7" w:rsidRDefault="00C542B5" w:rsidP="00C542B5">
      <w:pPr>
        <w:pStyle w:val="font7"/>
        <w:spacing w:before="0" w:beforeAutospacing="0" w:after="0" w:afterAutospacing="0"/>
        <w:textAlignment w:val="baseline"/>
        <w:rPr>
          <w:rFonts w:ascii="Arial" w:hAnsi="Arial" w:cs="Arial"/>
          <w:color w:val="000000"/>
          <w:sz w:val="22"/>
          <w:szCs w:val="22"/>
        </w:rPr>
      </w:pPr>
      <w:r w:rsidRPr="00380BD7">
        <w:rPr>
          <w:rFonts w:ascii="Arial" w:hAnsi="Arial" w:cs="Arial"/>
          <w:bCs/>
          <w:color w:val="000000"/>
          <w:sz w:val="22"/>
          <w:szCs w:val="22"/>
        </w:rPr>
        <w:t xml:space="preserve">contributo ai giochi circensi e acrobazie </w:t>
      </w:r>
      <w:r w:rsidRPr="00380BD7">
        <w:rPr>
          <w:rFonts w:ascii="Arial" w:hAnsi="Arial" w:cs="Arial"/>
          <w:color w:val="000000"/>
          <w:sz w:val="22"/>
          <w:szCs w:val="22"/>
        </w:rPr>
        <w:t>Riccardo Massidda, Gaby Corbo</w:t>
      </w:r>
    </w:p>
    <w:p w:rsidR="0096024B" w:rsidRPr="00380BD7" w:rsidRDefault="00C5752D" w:rsidP="00C542B5">
      <w:pPr>
        <w:pStyle w:val="font7"/>
        <w:spacing w:before="0" w:beforeAutospacing="0" w:after="0" w:afterAutospacing="0"/>
        <w:textAlignment w:val="baseline"/>
        <w:rPr>
          <w:rFonts w:ascii="Arial" w:hAnsi="Arial" w:cs="Arial"/>
          <w:bCs/>
          <w:color w:val="0070C0"/>
          <w:sz w:val="22"/>
          <w:szCs w:val="22"/>
        </w:rPr>
      </w:pPr>
      <w:r w:rsidRPr="00380BD7">
        <w:rPr>
          <w:rFonts w:ascii="Arial" w:hAnsi="Arial" w:cs="Arial"/>
          <w:color w:val="0070C0"/>
          <w:sz w:val="22"/>
          <w:szCs w:val="22"/>
        </w:rPr>
        <w:t xml:space="preserve">una produzione </w:t>
      </w:r>
      <w:r w:rsidR="00C542B5" w:rsidRPr="00380BD7">
        <w:rPr>
          <w:rFonts w:ascii="Arial" w:hAnsi="Arial" w:cs="Arial"/>
          <w:bCs/>
          <w:color w:val="0070C0"/>
          <w:sz w:val="22"/>
          <w:szCs w:val="22"/>
        </w:rPr>
        <w:t>Compagnia Nando e Maila ETS</w:t>
      </w:r>
    </w:p>
    <w:p w:rsidR="00C5752D" w:rsidRPr="001605D6" w:rsidRDefault="00C5752D" w:rsidP="00C5752D">
      <w:pPr>
        <w:pBdr>
          <w:bottom w:val="single" w:sz="6" w:space="1" w:color="auto"/>
        </w:pBdr>
        <w:jc w:val="right"/>
        <w:rPr>
          <w:rFonts w:ascii="Arial" w:eastAsia="Times New Roman" w:hAnsi="Arial" w:cs="Arial"/>
          <w:b/>
          <w:bCs/>
          <w:i/>
          <w:lang w:eastAsia="it-IT"/>
        </w:rPr>
      </w:pPr>
    </w:p>
    <w:p w:rsidR="00C542B5" w:rsidRPr="00C542B5" w:rsidRDefault="00C542B5" w:rsidP="00C542B5">
      <w:pPr>
        <w:spacing w:after="0" w:line="240" w:lineRule="auto"/>
        <w:jc w:val="both"/>
        <w:rPr>
          <w:rFonts w:ascii="Arial" w:hAnsi="Arial" w:cs="Arial"/>
        </w:rPr>
      </w:pPr>
      <w:bookmarkStart w:id="0" w:name="_Hlk104286645"/>
      <w:bookmarkStart w:id="1" w:name="_Hlk71549394"/>
      <w:r w:rsidRPr="00C542B5">
        <w:rPr>
          <w:rFonts w:ascii="Arial" w:hAnsi="Arial" w:cs="Arial"/>
        </w:rPr>
        <w:t>Musica inconsueta o circo inedito?</w:t>
      </w:r>
    </w:p>
    <w:p w:rsidR="00C542B5" w:rsidRPr="00C542B5" w:rsidRDefault="00C542B5" w:rsidP="00C542B5">
      <w:pPr>
        <w:spacing w:after="0" w:line="240" w:lineRule="auto"/>
        <w:jc w:val="both"/>
        <w:rPr>
          <w:rFonts w:ascii="Arial" w:hAnsi="Arial" w:cs="Arial"/>
        </w:rPr>
      </w:pPr>
      <w:r w:rsidRPr="00C542B5">
        <w:rPr>
          <w:rFonts w:ascii="Arial" w:hAnsi="Arial" w:cs="Arial"/>
        </w:rPr>
        <w:t>È il circo dell’invenzione.</w:t>
      </w:r>
    </w:p>
    <w:p w:rsidR="00C542B5" w:rsidRPr="00C542B5" w:rsidRDefault="00C542B5" w:rsidP="00C542B5">
      <w:pPr>
        <w:spacing w:after="0" w:line="240" w:lineRule="auto"/>
        <w:jc w:val="both"/>
        <w:rPr>
          <w:rFonts w:ascii="Arial" w:hAnsi="Arial" w:cs="Arial"/>
        </w:rPr>
      </w:pPr>
      <w:r w:rsidRPr="00C542B5">
        <w:rPr>
          <w:rFonts w:ascii="Arial" w:hAnsi="Arial" w:cs="Arial"/>
        </w:rPr>
        <w:t xml:space="preserve">Cantato e suonato dal vivo, </w:t>
      </w:r>
      <w:r w:rsidRPr="00C542B5">
        <w:rPr>
          <w:rFonts w:ascii="Arial" w:hAnsi="Arial" w:cs="Arial"/>
          <w:bCs/>
          <w:i/>
          <w:iCs/>
        </w:rPr>
        <w:t>Sonata per tubi</w:t>
      </w:r>
      <w:r w:rsidRPr="00C542B5">
        <w:rPr>
          <w:rFonts w:ascii="Arial" w:hAnsi="Arial" w:cs="Arial"/>
        </w:rPr>
        <w:t xml:space="preserve"> è uno spettacolo di </w:t>
      </w:r>
      <w:r w:rsidRPr="00C542B5">
        <w:rPr>
          <w:rFonts w:ascii="Arial" w:hAnsi="Arial" w:cs="Arial"/>
          <w:bCs/>
        </w:rPr>
        <w:t>circo contemporaneo</w:t>
      </w:r>
      <w:r w:rsidRPr="00C542B5">
        <w:rPr>
          <w:rFonts w:ascii="Arial" w:hAnsi="Arial" w:cs="Arial"/>
        </w:rPr>
        <w:t xml:space="preserve"> che ricerca le possibilit</w:t>
      </w:r>
      <w:r w:rsidR="00EC39FA">
        <w:rPr>
          <w:rFonts w:ascii="Arial" w:hAnsi="Arial" w:cs="Arial"/>
        </w:rPr>
        <w:t>à</w:t>
      </w:r>
      <w:r w:rsidRPr="00C542B5">
        <w:rPr>
          <w:rFonts w:ascii="Arial" w:hAnsi="Arial" w:cs="Arial"/>
        </w:rPr>
        <w:t xml:space="preserve"> musicali di oggetti ed attrezzi di circo, trasformandoli in strumenti musicali attraverso l’ingegno e l’uso della tecnologia.</w:t>
      </w:r>
    </w:p>
    <w:p w:rsidR="00C542B5" w:rsidRPr="00C542B5" w:rsidRDefault="00C542B5" w:rsidP="00C542B5">
      <w:pPr>
        <w:spacing w:after="0" w:line="240" w:lineRule="auto"/>
        <w:jc w:val="both"/>
        <w:rPr>
          <w:rFonts w:ascii="Arial" w:hAnsi="Arial" w:cs="Arial"/>
        </w:rPr>
      </w:pPr>
      <w:r w:rsidRPr="00C542B5">
        <w:rPr>
          <w:rFonts w:ascii="Arial" w:hAnsi="Arial" w:cs="Arial"/>
          <w:bCs/>
          <w:i/>
          <w:iCs/>
        </w:rPr>
        <w:t>Ogni cosa che tocchiamo o facciamo emette suono: sia gli attrezzi di circo, che il palco, che noi stessi.</w:t>
      </w:r>
    </w:p>
    <w:p w:rsidR="00C542B5" w:rsidRDefault="00C542B5" w:rsidP="00C542B5">
      <w:pPr>
        <w:spacing w:after="0" w:line="240" w:lineRule="auto"/>
        <w:jc w:val="both"/>
        <w:rPr>
          <w:rFonts w:ascii="Arial" w:hAnsi="Arial" w:cs="Arial"/>
        </w:rPr>
      </w:pPr>
      <w:r w:rsidRPr="00C542B5">
        <w:rPr>
          <w:rFonts w:ascii="Arial" w:hAnsi="Arial" w:cs="Arial"/>
        </w:rPr>
        <w:t xml:space="preserve">Ha inizio il concerto: pezzi di tubo che volano vanno a comporre un contrabbasso e un violoncello. La musica avanza tra Rossini, Bach, Beethoven, Pink Floyd, Rolling </w:t>
      </w:r>
      <w:proofErr w:type="spellStart"/>
      <w:r w:rsidRPr="00C542B5">
        <w:rPr>
          <w:rFonts w:ascii="Arial" w:hAnsi="Arial" w:cs="Arial"/>
        </w:rPr>
        <w:t>Stones</w:t>
      </w:r>
      <w:proofErr w:type="spellEnd"/>
      <w:r w:rsidRPr="00C542B5">
        <w:rPr>
          <w:rFonts w:ascii="Arial" w:hAnsi="Arial" w:cs="Arial"/>
        </w:rPr>
        <w:t xml:space="preserve"> e L</w:t>
      </w:r>
      <w:r w:rsidR="006110EF">
        <w:rPr>
          <w:rFonts w:ascii="Arial" w:hAnsi="Arial" w:cs="Arial"/>
        </w:rPr>
        <w:t>o</w:t>
      </w:r>
      <w:r w:rsidRPr="00C542B5">
        <w:rPr>
          <w:rFonts w:ascii="Arial" w:hAnsi="Arial" w:cs="Arial"/>
        </w:rPr>
        <w:t>uis Armstrong.</w:t>
      </w:r>
    </w:p>
    <w:p w:rsidR="00C542B5" w:rsidRDefault="00C542B5" w:rsidP="00C542B5">
      <w:pPr>
        <w:spacing w:after="0" w:line="240" w:lineRule="auto"/>
        <w:jc w:val="both"/>
        <w:rPr>
          <w:rFonts w:ascii="Arial" w:hAnsi="Arial" w:cs="Arial"/>
        </w:rPr>
      </w:pPr>
      <w:r w:rsidRPr="00C542B5">
        <w:rPr>
          <w:rFonts w:ascii="Arial" w:hAnsi="Arial" w:cs="Arial"/>
        </w:rPr>
        <w:t>Poi arriva lei:</w:t>
      </w:r>
      <w:r w:rsidR="00EC39FA">
        <w:rPr>
          <w:rFonts w:ascii="Arial" w:hAnsi="Arial" w:cs="Arial"/>
        </w:rPr>
        <w:t xml:space="preserve"> </w:t>
      </w:r>
      <w:r w:rsidRPr="00C542B5">
        <w:rPr>
          <w:rFonts w:ascii="Arial" w:hAnsi="Arial" w:cs="Arial"/>
          <w:bCs/>
        </w:rPr>
        <w:t>una ragazzina adolescente</w:t>
      </w:r>
      <w:r w:rsidRPr="00C542B5">
        <w:rPr>
          <w:rFonts w:ascii="Arial" w:hAnsi="Arial" w:cs="Arial"/>
        </w:rPr>
        <w:t>, principessa moderna, che sconvolge ogni armonia. Il mito principale degli adolescenti di tutto il mondo è quello dell’eroe. In ogni adolescente c’è, nella fantasia, nei pensieri e nelle zone pi</w:t>
      </w:r>
      <w:r w:rsidR="00A97A70">
        <w:rPr>
          <w:rFonts w:ascii="Arial" w:hAnsi="Arial" w:cs="Arial"/>
        </w:rPr>
        <w:t>ù</w:t>
      </w:r>
      <w:r w:rsidRPr="00C542B5">
        <w:rPr>
          <w:rFonts w:ascii="Arial" w:hAnsi="Arial" w:cs="Arial"/>
        </w:rPr>
        <w:t xml:space="preserve"> profonde dell’animo, l’esigenza di fare qualcosa di eroico, di particolare, che sia al di fuori della quotidianit</w:t>
      </w:r>
      <w:r w:rsidR="00A97A70">
        <w:rPr>
          <w:rFonts w:ascii="Arial" w:hAnsi="Arial" w:cs="Arial"/>
        </w:rPr>
        <w:t>à</w:t>
      </w:r>
      <w:r w:rsidRPr="00C542B5">
        <w:rPr>
          <w:rFonts w:ascii="Arial" w:hAnsi="Arial" w:cs="Arial"/>
        </w:rPr>
        <w:t xml:space="preserve"> per diventare adulti.</w:t>
      </w:r>
    </w:p>
    <w:p w:rsidR="00C542B5" w:rsidRPr="00C542B5" w:rsidRDefault="00C542B5" w:rsidP="00C542B5">
      <w:pPr>
        <w:spacing w:after="0" w:line="240" w:lineRule="auto"/>
        <w:jc w:val="both"/>
        <w:rPr>
          <w:rFonts w:ascii="Arial" w:hAnsi="Arial" w:cs="Arial"/>
        </w:rPr>
      </w:pPr>
      <w:r w:rsidRPr="00C542B5">
        <w:rPr>
          <w:rFonts w:ascii="Arial" w:hAnsi="Arial" w:cs="Arial"/>
          <w:bCs/>
        </w:rPr>
        <w:t>Il circo alimenta la follia del trio</w:t>
      </w:r>
      <w:r w:rsidR="003D252A">
        <w:rPr>
          <w:rFonts w:ascii="Arial" w:hAnsi="Arial" w:cs="Arial"/>
        </w:rPr>
        <w:t xml:space="preserve"> </w:t>
      </w:r>
      <w:r w:rsidRPr="00C542B5">
        <w:rPr>
          <w:rFonts w:ascii="Arial" w:hAnsi="Arial" w:cs="Arial"/>
        </w:rPr>
        <w:t>in contrappunto con clave che diventano sax e con diaboli sonori. Ne consegue un crescendo di</w:t>
      </w:r>
      <w:r w:rsidR="003D252A">
        <w:rPr>
          <w:rFonts w:ascii="Arial" w:hAnsi="Arial" w:cs="Arial"/>
        </w:rPr>
        <w:t xml:space="preserve"> </w:t>
      </w:r>
      <w:r w:rsidRPr="00C542B5">
        <w:rPr>
          <w:rFonts w:ascii="Arial" w:hAnsi="Arial" w:cs="Arial"/>
          <w:bCs/>
        </w:rPr>
        <w:t>canti polifonici a tre voci</w:t>
      </w:r>
      <w:r w:rsidRPr="00C542B5">
        <w:rPr>
          <w:rFonts w:ascii="Arial" w:hAnsi="Arial" w:cs="Arial"/>
        </w:rPr>
        <w:t>, di danze e prove di coraggio, musicali e circensi, che condurranno ad un rituale finale per il passaggio dall’adolescenza alla vita da adulto. Il pizzicato del clown musicale fa trasparire l’anima dei tre attori che con un linguaggio universale e accessibile a tutti, si incontrano e si scontrano nel magico gioco della vita.</w:t>
      </w:r>
    </w:p>
    <w:bookmarkEnd w:id="0"/>
    <w:p w:rsidR="00380BD7" w:rsidRDefault="00380BD7" w:rsidP="0096024B">
      <w:pPr>
        <w:spacing w:after="0" w:line="240" w:lineRule="auto"/>
        <w:jc w:val="both"/>
        <w:rPr>
          <w:rFonts w:ascii="Arial" w:hAnsi="Arial" w:cs="Arial"/>
        </w:rPr>
      </w:pPr>
    </w:p>
    <w:p w:rsidR="00380BD7" w:rsidRDefault="00380BD7" w:rsidP="0096024B">
      <w:pPr>
        <w:spacing w:after="0" w:line="240" w:lineRule="auto"/>
        <w:jc w:val="both"/>
        <w:rPr>
          <w:rFonts w:ascii="Arial" w:hAnsi="Arial" w:cs="Arial"/>
          <w:b/>
          <w:bCs/>
          <w:sz w:val="18"/>
          <w:szCs w:val="18"/>
        </w:rPr>
      </w:pPr>
    </w:p>
    <w:p w:rsidR="00483F6D" w:rsidRPr="00483F6D" w:rsidRDefault="00C542B5" w:rsidP="0096024B">
      <w:pPr>
        <w:spacing w:after="0" w:line="240" w:lineRule="auto"/>
        <w:jc w:val="both"/>
        <w:rPr>
          <w:rFonts w:ascii="Arial" w:hAnsi="Arial" w:cs="Arial"/>
          <w:b/>
          <w:iCs/>
          <w:sz w:val="18"/>
          <w:szCs w:val="18"/>
        </w:rPr>
      </w:pPr>
      <w:r w:rsidRPr="00C542B5">
        <w:rPr>
          <w:rFonts w:ascii="Arial" w:hAnsi="Arial" w:cs="Arial"/>
          <w:b/>
          <w:bCs/>
          <w:sz w:val="18"/>
          <w:szCs w:val="18"/>
        </w:rPr>
        <w:t>Compagnia Nando e Maila</w:t>
      </w:r>
    </w:p>
    <w:p w:rsidR="00C542B5" w:rsidRPr="00C542B5" w:rsidRDefault="00C542B5" w:rsidP="00C542B5">
      <w:pPr>
        <w:spacing w:after="0" w:line="240" w:lineRule="auto"/>
        <w:jc w:val="both"/>
        <w:rPr>
          <w:rFonts w:ascii="Arial" w:hAnsi="Arial" w:cs="Arial"/>
          <w:bCs/>
          <w:sz w:val="18"/>
          <w:szCs w:val="18"/>
        </w:rPr>
      </w:pPr>
      <w:r w:rsidRPr="00C542B5">
        <w:rPr>
          <w:rFonts w:ascii="Arial" w:hAnsi="Arial" w:cs="Arial"/>
          <w:sz w:val="18"/>
          <w:szCs w:val="18"/>
        </w:rPr>
        <w:t xml:space="preserve">Fondata nel 1997, la </w:t>
      </w:r>
      <w:r>
        <w:rPr>
          <w:rFonts w:ascii="Arial" w:hAnsi="Arial" w:cs="Arial"/>
          <w:sz w:val="18"/>
          <w:szCs w:val="18"/>
        </w:rPr>
        <w:t xml:space="preserve">compagnia </w:t>
      </w:r>
      <w:r w:rsidRPr="00C542B5">
        <w:rPr>
          <w:rFonts w:ascii="Arial" w:hAnsi="Arial" w:cs="Arial"/>
          <w:sz w:val="18"/>
          <w:szCs w:val="18"/>
        </w:rPr>
        <w:t xml:space="preserve">è riconosciuta e sostenuta dal Ministero della Cultura come </w:t>
      </w:r>
      <w:r w:rsidRPr="00C542B5">
        <w:rPr>
          <w:rFonts w:ascii="Arial" w:hAnsi="Arial" w:cs="Arial"/>
          <w:bCs/>
          <w:sz w:val="18"/>
          <w:szCs w:val="18"/>
        </w:rPr>
        <w:t xml:space="preserve">Impresa di Produzione di Circo Contemporaneo e di Innovazione. </w:t>
      </w:r>
    </w:p>
    <w:p w:rsidR="00C542B5" w:rsidRPr="00C542B5" w:rsidRDefault="00C542B5" w:rsidP="00C542B5">
      <w:pPr>
        <w:spacing w:after="0" w:line="240" w:lineRule="auto"/>
        <w:jc w:val="both"/>
        <w:rPr>
          <w:rFonts w:ascii="Arial" w:hAnsi="Arial" w:cs="Arial"/>
          <w:sz w:val="18"/>
          <w:szCs w:val="18"/>
        </w:rPr>
      </w:pPr>
      <w:r w:rsidRPr="00C542B5">
        <w:rPr>
          <w:rFonts w:ascii="Arial" w:hAnsi="Arial" w:cs="Arial"/>
          <w:sz w:val="18"/>
          <w:szCs w:val="18"/>
        </w:rPr>
        <w:t>Attori, musicisti e artisti di circo, Nando e Maila sono tra i primi a fondare una compagnia di Circo Contemporaneo che sperimenta la commistione dei linguaggi quando ancora in Italia non c’era, né un vero movimento di Circo Contemporaneo, né scuole di circo. Ciò ha determinato un approccio alla ricerca assolutamente originale, innovativo e personale, mettendo in gioco l’esperienza fatta negli ambiti di provenienza (musica, teatro e danza) piuttosto che una formazione accademica circense. La fusione dei linguaggi è riconoscibile nei personaggi in scena che suonano musica e articolano tecniche circensi in quel tentativo che rende sostanzialmente inutile la necessità di tracciare dei confini.</w:t>
      </w:r>
    </w:p>
    <w:p w:rsidR="00347373" w:rsidRPr="00C542B5" w:rsidRDefault="00C542B5" w:rsidP="00C542B5">
      <w:pPr>
        <w:spacing w:after="0" w:line="240" w:lineRule="auto"/>
        <w:jc w:val="both"/>
        <w:rPr>
          <w:rFonts w:ascii="Arial" w:hAnsi="Arial" w:cs="Arial"/>
          <w:sz w:val="18"/>
          <w:szCs w:val="18"/>
        </w:rPr>
      </w:pPr>
      <w:r w:rsidRPr="00C542B5">
        <w:rPr>
          <w:rFonts w:ascii="Arial" w:hAnsi="Arial" w:cs="Arial"/>
          <w:sz w:val="18"/>
          <w:szCs w:val="18"/>
        </w:rPr>
        <w:t xml:space="preserve">Attualmente porta in scena gli spettacoli </w:t>
      </w:r>
      <w:r w:rsidRPr="00C542B5">
        <w:rPr>
          <w:rFonts w:ascii="Arial" w:hAnsi="Arial" w:cs="Arial"/>
          <w:i/>
          <w:sz w:val="18"/>
          <w:szCs w:val="18"/>
        </w:rPr>
        <w:t>Kalinka</w:t>
      </w:r>
      <w:r w:rsidRPr="00C542B5">
        <w:rPr>
          <w:rFonts w:ascii="Arial" w:hAnsi="Arial" w:cs="Arial"/>
          <w:sz w:val="18"/>
          <w:szCs w:val="18"/>
        </w:rPr>
        <w:t xml:space="preserve"> (2004), </w:t>
      </w:r>
      <w:r w:rsidRPr="00C542B5">
        <w:rPr>
          <w:rFonts w:ascii="Arial" w:hAnsi="Arial" w:cs="Arial"/>
          <w:i/>
          <w:sz w:val="18"/>
          <w:szCs w:val="18"/>
        </w:rPr>
        <w:t>Sconcerto d’amore</w:t>
      </w:r>
      <w:r w:rsidRPr="00C542B5">
        <w:rPr>
          <w:rFonts w:ascii="Arial" w:hAnsi="Arial" w:cs="Arial"/>
          <w:sz w:val="18"/>
          <w:szCs w:val="18"/>
        </w:rPr>
        <w:t xml:space="preserve"> (2010), </w:t>
      </w:r>
      <w:r w:rsidRPr="00C542B5">
        <w:rPr>
          <w:rFonts w:ascii="Arial" w:hAnsi="Arial" w:cs="Arial"/>
          <w:i/>
          <w:sz w:val="18"/>
          <w:szCs w:val="18"/>
        </w:rPr>
        <w:t>Cabaret Circense</w:t>
      </w:r>
      <w:r w:rsidRPr="00C542B5">
        <w:rPr>
          <w:rFonts w:ascii="Arial" w:hAnsi="Arial" w:cs="Arial"/>
          <w:sz w:val="18"/>
          <w:szCs w:val="18"/>
        </w:rPr>
        <w:t xml:space="preserve"> (2018) e </w:t>
      </w:r>
      <w:r w:rsidRPr="00C542B5">
        <w:rPr>
          <w:rFonts w:ascii="Arial" w:hAnsi="Arial" w:cs="Arial"/>
          <w:i/>
          <w:sz w:val="18"/>
          <w:szCs w:val="18"/>
        </w:rPr>
        <w:t>Sonata per Tubi</w:t>
      </w:r>
      <w:r w:rsidRPr="00C542B5">
        <w:rPr>
          <w:rFonts w:ascii="Arial" w:hAnsi="Arial" w:cs="Arial"/>
          <w:sz w:val="18"/>
          <w:szCs w:val="18"/>
        </w:rPr>
        <w:t xml:space="preserve"> (2019) dove la musica si mescola al teatro e al circo, creando momenti di poesia e comicità per un pubblico universale ed eterogeneo. </w:t>
      </w:r>
      <w:r w:rsidRPr="00C542B5">
        <w:rPr>
          <w:rFonts w:ascii="Arial" w:hAnsi="Arial" w:cs="Arial"/>
          <w:bCs/>
          <w:sz w:val="18"/>
          <w:szCs w:val="18"/>
        </w:rPr>
        <w:t xml:space="preserve">Dal 2004 ad oggi, ha realizzato oltre 1800 repliche in Italia e all’estero </w:t>
      </w:r>
      <w:r w:rsidRPr="00C542B5">
        <w:rPr>
          <w:rFonts w:ascii="Arial" w:hAnsi="Arial" w:cs="Arial"/>
          <w:sz w:val="18"/>
          <w:szCs w:val="18"/>
        </w:rPr>
        <w:t>con una media di 100 repliche annue.</w:t>
      </w: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bookmarkStart w:id="2" w:name="_GoBack"/>
      <w:bookmarkEnd w:id="2"/>
    </w:p>
    <w:p w:rsidR="00347373" w:rsidRDefault="00347373" w:rsidP="00C5752D">
      <w:pPr>
        <w:spacing w:after="0" w:line="240" w:lineRule="auto"/>
        <w:jc w:val="both"/>
        <w:rPr>
          <w:rFonts w:ascii="Arial" w:hAnsi="Arial" w:cs="Arial"/>
          <w:sz w:val="18"/>
          <w:szCs w:val="18"/>
        </w:rPr>
      </w:pPr>
    </w:p>
    <w:p w:rsidR="000A3CEB" w:rsidRDefault="000A3CEB" w:rsidP="00C91720">
      <w:pPr>
        <w:pStyle w:val="Standard"/>
        <w:spacing w:after="0" w:line="240" w:lineRule="auto"/>
        <w:jc w:val="both"/>
        <w:rPr>
          <w:rFonts w:ascii="Arial" w:hAnsi="Arial" w:cs="Arial"/>
          <w:sz w:val="18"/>
          <w:szCs w:val="18"/>
        </w:rPr>
      </w:pPr>
    </w:p>
    <w:p w:rsidR="00A93397" w:rsidRPr="00564411" w:rsidRDefault="00EC39FA" w:rsidP="00A93397">
      <w:pPr>
        <w:spacing w:after="0" w:line="240" w:lineRule="auto"/>
        <w:rPr>
          <w:rFonts w:ascii="Arial" w:hAnsi="Arial" w:cs="Arial"/>
          <w:highlight w:val="yellow"/>
        </w:rPr>
      </w:pPr>
      <w:r w:rsidRPr="00564411">
        <w:rPr>
          <w:rFonts w:ascii="Arial" w:eastAsia="Calibri" w:hAnsi="Arial" w:cs="Arial"/>
          <w:b/>
          <w:bCs/>
        </w:rPr>
        <w:t>Anfiteatro Castello Pasquini</w:t>
      </w:r>
      <w:r w:rsidR="00A93397" w:rsidRPr="00564411">
        <w:rPr>
          <w:rFonts w:ascii="Arial" w:eastAsia="Calibri" w:hAnsi="Arial" w:cs="Arial"/>
          <w:b/>
          <w:bCs/>
        </w:rPr>
        <w:t xml:space="preserve">, </w:t>
      </w:r>
      <w:r w:rsidR="00A97A70" w:rsidRPr="00564411">
        <w:rPr>
          <w:rFonts w:ascii="Arial" w:eastAsia="Calibri" w:hAnsi="Arial" w:cs="Arial"/>
          <w:bCs/>
        </w:rPr>
        <w:t>p</w:t>
      </w:r>
      <w:r w:rsidR="00391CE8" w:rsidRPr="00564411">
        <w:rPr>
          <w:rFonts w:ascii="Arial" w:eastAsia="Calibri" w:hAnsi="Arial" w:cs="Arial"/>
          <w:bCs/>
        </w:rPr>
        <w:t xml:space="preserve">iazza della Vittoria, </w:t>
      </w:r>
      <w:r w:rsidR="00A97A70" w:rsidRPr="00564411">
        <w:rPr>
          <w:rFonts w:ascii="Arial" w:eastAsia="Calibri" w:hAnsi="Arial" w:cs="Arial"/>
          <w:bCs/>
        </w:rPr>
        <w:t>CASTIGLIONCELLO</w:t>
      </w:r>
    </w:p>
    <w:p w:rsidR="00160603" w:rsidRDefault="00BA7731" w:rsidP="000A3CEB">
      <w:pPr>
        <w:spacing w:after="0" w:line="240" w:lineRule="auto"/>
        <w:jc w:val="both"/>
        <w:rPr>
          <w:rFonts w:ascii="Arial" w:hAnsi="Arial" w:cs="Arial"/>
        </w:rPr>
      </w:pPr>
      <w:r>
        <w:rPr>
          <w:rFonts w:ascii="Arial" w:hAnsi="Arial" w:cs="Arial"/>
          <w:i/>
        </w:rPr>
        <w:t>pr</w:t>
      </w:r>
      <w:r w:rsidR="00A512EF" w:rsidRPr="00E60DD3">
        <w:rPr>
          <w:rFonts w:ascii="Arial" w:hAnsi="Arial" w:cs="Arial"/>
          <w:i/>
        </w:rPr>
        <w:t>enotazion</w:t>
      </w:r>
      <w:r>
        <w:rPr>
          <w:rFonts w:ascii="Arial" w:hAnsi="Arial" w:cs="Arial"/>
          <w:i/>
        </w:rPr>
        <w:t>i</w:t>
      </w:r>
      <w:r w:rsidR="00A512EF" w:rsidRPr="00E60DD3">
        <w:rPr>
          <w:rFonts w:ascii="Arial" w:hAnsi="Arial" w:cs="Arial"/>
        </w:rPr>
        <w:t>:</w:t>
      </w:r>
      <w:r w:rsidR="00E60DD3" w:rsidRPr="00E60DD3">
        <w:rPr>
          <w:rFonts w:ascii="Arial" w:hAnsi="Arial" w:cs="Arial"/>
        </w:rPr>
        <w:t xml:space="preserve"> </w:t>
      </w:r>
      <w:hyperlink r:id="rId4" w:history="1">
        <w:r w:rsidR="00E60DD3" w:rsidRPr="00C932D5">
          <w:rPr>
            <w:rStyle w:val="Collegamentoipertestuale"/>
            <w:rFonts w:ascii="Arial" w:hAnsi="Arial" w:cs="Arial"/>
          </w:rPr>
          <w:t>info@lostanzonedelleapparizioni.com</w:t>
        </w:r>
      </w:hyperlink>
    </w:p>
    <w:p w:rsidR="00A97A70" w:rsidRPr="003D252A" w:rsidRDefault="00A97A70" w:rsidP="000A3CEB">
      <w:pPr>
        <w:spacing w:after="0" w:line="240" w:lineRule="auto"/>
        <w:jc w:val="both"/>
        <w:rPr>
          <w:rFonts w:ascii="Arial" w:hAnsi="Arial" w:cs="Arial"/>
          <w:b/>
          <w:bCs/>
          <w:color w:val="ED7D31" w:themeColor="accent2"/>
          <w:sz w:val="6"/>
          <w:szCs w:val="6"/>
          <w:highlight w:val="yellow"/>
        </w:rPr>
      </w:pPr>
    </w:p>
    <w:p w:rsidR="000A3CEB" w:rsidRPr="00BB4189" w:rsidRDefault="000A3CEB" w:rsidP="000A3CEB">
      <w:pPr>
        <w:spacing w:after="0" w:line="240" w:lineRule="auto"/>
        <w:rPr>
          <w:rFonts w:ascii="Arial" w:hAnsi="Arial" w:cs="Arial"/>
          <w:b/>
          <w:bCs/>
          <w:color w:val="0070C0"/>
        </w:rPr>
      </w:pPr>
      <w:r w:rsidRPr="00E56559">
        <w:rPr>
          <w:rFonts w:ascii="Arial" w:hAnsi="Arial" w:cs="Arial"/>
          <w:bCs/>
          <w:color w:val="0070C0"/>
        </w:rPr>
        <w:t xml:space="preserve">Spettacolo presentato nell’ambito </w:t>
      </w:r>
      <w:bookmarkEnd w:id="1"/>
      <w:r w:rsidR="00E56559" w:rsidRPr="00E56559">
        <w:rPr>
          <w:rFonts w:ascii="Arial" w:hAnsi="Arial" w:cs="Arial"/>
          <w:bCs/>
          <w:color w:val="0070C0"/>
        </w:rPr>
        <w:t>della</w:t>
      </w:r>
      <w:r w:rsidR="00E56559" w:rsidRPr="00E56559">
        <w:rPr>
          <w:rFonts w:ascii="Arial" w:hAnsi="Arial" w:cs="Arial"/>
          <w:b/>
          <w:bCs/>
          <w:color w:val="0070C0"/>
        </w:rPr>
        <w:t xml:space="preserve"> programmazione estiva del Castello Pasquini </w:t>
      </w:r>
      <w:r w:rsidR="00E56559" w:rsidRPr="00E56559">
        <w:rPr>
          <w:rFonts w:ascii="Arial" w:hAnsi="Arial" w:cs="Arial"/>
          <w:bCs/>
          <w:color w:val="0070C0"/>
        </w:rPr>
        <w:t xml:space="preserve">in collaborazione con </w:t>
      </w:r>
      <w:r w:rsidR="00E56559" w:rsidRPr="00E56559">
        <w:rPr>
          <w:rFonts w:ascii="Arial" w:hAnsi="Arial" w:cs="Arial"/>
          <w:b/>
          <w:bCs/>
          <w:color w:val="0070C0"/>
        </w:rPr>
        <w:t xml:space="preserve">Assessorato Cultura e Turismo </w:t>
      </w:r>
      <w:r w:rsidR="00E56559" w:rsidRPr="00E56559">
        <w:rPr>
          <w:rFonts w:ascii="Arial" w:hAnsi="Arial" w:cs="Arial"/>
          <w:bCs/>
          <w:color w:val="0070C0"/>
        </w:rPr>
        <w:t xml:space="preserve">e </w:t>
      </w:r>
      <w:r w:rsidR="00E56559" w:rsidRPr="00E56559">
        <w:rPr>
          <w:rFonts w:ascii="Arial" w:hAnsi="Arial" w:cs="Arial"/>
          <w:b/>
          <w:bCs/>
          <w:color w:val="0070C0"/>
        </w:rPr>
        <w:t xml:space="preserve">Fondazione </w:t>
      </w:r>
      <w:proofErr w:type="spellStart"/>
      <w:r w:rsidR="00E56559" w:rsidRPr="00E56559">
        <w:rPr>
          <w:rFonts w:ascii="Arial" w:hAnsi="Arial" w:cs="Arial"/>
          <w:b/>
          <w:bCs/>
          <w:color w:val="0070C0"/>
        </w:rPr>
        <w:t>Armunia</w:t>
      </w:r>
      <w:proofErr w:type="spellEnd"/>
    </w:p>
    <w:sectPr w:rsidR="000A3CEB" w:rsidRPr="00BB41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54132"/>
    <w:rsid w:val="000A3CEB"/>
    <w:rsid w:val="000C3537"/>
    <w:rsid w:val="001605D6"/>
    <w:rsid w:val="00160603"/>
    <w:rsid w:val="00173EE7"/>
    <w:rsid w:val="001F2B8E"/>
    <w:rsid w:val="002269D0"/>
    <w:rsid w:val="00245301"/>
    <w:rsid w:val="00347373"/>
    <w:rsid w:val="003764D0"/>
    <w:rsid w:val="00380BD7"/>
    <w:rsid w:val="00391CE8"/>
    <w:rsid w:val="003C37DC"/>
    <w:rsid w:val="003D252A"/>
    <w:rsid w:val="004173AD"/>
    <w:rsid w:val="00483F6D"/>
    <w:rsid w:val="00564411"/>
    <w:rsid w:val="005E52BA"/>
    <w:rsid w:val="006110EF"/>
    <w:rsid w:val="00626B36"/>
    <w:rsid w:val="00782F75"/>
    <w:rsid w:val="007B3523"/>
    <w:rsid w:val="007D053D"/>
    <w:rsid w:val="007F3F2F"/>
    <w:rsid w:val="0096024B"/>
    <w:rsid w:val="0098449B"/>
    <w:rsid w:val="00A14151"/>
    <w:rsid w:val="00A512EF"/>
    <w:rsid w:val="00A553D2"/>
    <w:rsid w:val="00A60FA7"/>
    <w:rsid w:val="00A93397"/>
    <w:rsid w:val="00A97A70"/>
    <w:rsid w:val="00B403E0"/>
    <w:rsid w:val="00BA7731"/>
    <w:rsid w:val="00BB4189"/>
    <w:rsid w:val="00BE4A70"/>
    <w:rsid w:val="00C542B5"/>
    <w:rsid w:val="00C5752D"/>
    <w:rsid w:val="00C91720"/>
    <w:rsid w:val="00C9268F"/>
    <w:rsid w:val="00E56559"/>
    <w:rsid w:val="00E60DD3"/>
    <w:rsid w:val="00E629B6"/>
    <w:rsid w:val="00EA0E37"/>
    <w:rsid w:val="00EC39FA"/>
    <w:rsid w:val="00F8508A"/>
    <w:rsid w:val="00FE30F5"/>
    <w:rsid w:val="00FF5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5C15"/>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2413">
      <w:bodyDiv w:val="1"/>
      <w:marLeft w:val="0"/>
      <w:marRight w:val="0"/>
      <w:marTop w:val="0"/>
      <w:marBottom w:val="0"/>
      <w:divBdr>
        <w:top w:val="none" w:sz="0" w:space="0" w:color="auto"/>
        <w:left w:val="none" w:sz="0" w:space="0" w:color="auto"/>
        <w:bottom w:val="none" w:sz="0" w:space="0" w:color="auto"/>
        <w:right w:val="none" w:sz="0" w:space="0" w:color="auto"/>
      </w:divBdr>
    </w:div>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 w:id="1646663779">
      <w:bodyDiv w:val="1"/>
      <w:marLeft w:val="0"/>
      <w:marRight w:val="0"/>
      <w:marTop w:val="0"/>
      <w:marBottom w:val="0"/>
      <w:divBdr>
        <w:top w:val="none" w:sz="0" w:space="0" w:color="auto"/>
        <w:left w:val="none" w:sz="0" w:space="0" w:color="auto"/>
        <w:bottom w:val="none" w:sz="0" w:space="0" w:color="auto"/>
        <w:right w:val="none" w:sz="0" w:space="0" w:color="auto"/>
      </w:divBdr>
      <w:divsChild>
        <w:div w:id="1692217316">
          <w:marLeft w:val="0"/>
          <w:marRight w:val="0"/>
          <w:marTop w:val="0"/>
          <w:marBottom w:val="0"/>
          <w:divBdr>
            <w:top w:val="none" w:sz="0" w:space="0" w:color="auto"/>
            <w:left w:val="none" w:sz="0" w:space="0" w:color="auto"/>
            <w:bottom w:val="none" w:sz="0" w:space="0" w:color="auto"/>
            <w:right w:val="none" w:sz="0" w:space="0" w:color="auto"/>
          </w:divBdr>
          <w:divsChild>
            <w:div w:id="1739746774">
              <w:marLeft w:val="0"/>
              <w:marRight w:val="0"/>
              <w:marTop w:val="0"/>
              <w:marBottom w:val="0"/>
              <w:divBdr>
                <w:top w:val="none" w:sz="0" w:space="0" w:color="auto"/>
                <w:left w:val="none" w:sz="0" w:space="0" w:color="auto"/>
                <w:bottom w:val="none" w:sz="0" w:space="0" w:color="auto"/>
                <w:right w:val="none" w:sz="0" w:space="0" w:color="auto"/>
              </w:divBdr>
              <w:divsChild>
                <w:div w:id="1971395585">
                  <w:marLeft w:val="0"/>
                  <w:marRight w:val="0"/>
                  <w:marTop w:val="0"/>
                  <w:marBottom w:val="0"/>
                  <w:divBdr>
                    <w:top w:val="none" w:sz="0" w:space="0" w:color="auto"/>
                    <w:left w:val="none" w:sz="0" w:space="0" w:color="auto"/>
                    <w:bottom w:val="none" w:sz="0" w:space="0" w:color="auto"/>
                    <w:right w:val="none" w:sz="0" w:space="0" w:color="auto"/>
                  </w:divBdr>
                  <w:divsChild>
                    <w:div w:id="20609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ostanzonedelleapparizion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38</cp:revision>
  <cp:lastPrinted>2022-05-19T11:54:00Z</cp:lastPrinted>
  <dcterms:created xsi:type="dcterms:W3CDTF">2021-04-20T14:38:00Z</dcterms:created>
  <dcterms:modified xsi:type="dcterms:W3CDTF">2022-06-07T13:51:00Z</dcterms:modified>
</cp:coreProperties>
</file>