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B" w:rsidRPr="00552DEB" w:rsidRDefault="00552DEB" w:rsidP="00552DE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</w:pPr>
      <w:r w:rsidRPr="00552DEB"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>DUO BALDO</w:t>
      </w:r>
    </w:p>
    <w:p w:rsidR="00552DEB" w:rsidRPr="00552DEB" w:rsidRDefault="00552DEB" w:rsidP="00552DE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proofErr w:type="spellStart"/>
      <w:r w:rsidRPr="00552DEB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CONdivertimentoCERTO</w:t>
      </w:r>
      <w:proofErr w:type="spellEnd"/>
    </w:p>
    <w:p w:rsidR="00C5752D" w:rsidRPr="00BB4189" w:rsidRDefault="00552DEB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mar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05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/0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7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A60FA7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ore 21.30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Piazza dei Priori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VOLTERRA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(P</w:t>
      </w:r>
      <w:r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I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)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552DEB" w:rsidRPr="00E63807" w:rsidRDefault="00552DEB" w:rsidP="00552DEB">
      <w:pPr>
        <w:pStyle w:val="font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807">
        <w:rPr>
          <w:rFonts w:ascii="Arial" w:hAnsi="Arial" w:cs="Arial"/>
          <w:color w:val="000000"/>
          <w:sz w:val="22"/>
          <w:szCs w:val="22"/>
        </w:rPr>
        <w:t>di Duo Baldo</w:t>
      </w:r>
    </w:p>
    <w:p w:rsidR="00552DEB" w:rsidRPr="00E63807" w:rsidRDefault="00552DEB" w:rsidP="00552DE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63807">
        <w:rPr>
          <w:rFonts w:ascii="Arial" w:hAnsi="Arial" w:cs="Arial"/>
          <w:color w:val="000000"/>
          <w:sz w:val="22"/>
          <w:szCs w:val="22"/>
        </w:rPr>
        <w:t xml:space="preserve">con Brad </w:t>
      </w:r>
      <w:proofErr w:type="spellStart"/>
      <w:r w:rsidRPr="00E63807">
        <w:rPr>
          <w:rFonts w:ascii="Arial" w:hAnsi="Arial" w:cs="Arial"/>
          <w:color w:val="000000"/>
          <w:sz w:val="22"/>
          <w:szCs w:val="22"/>
        </w:rPr>
        <w:t>Repp</w:t>
      </w:r>
      <w:proofErr w:type="spellEnd"/>
      <w:r w:rsidRPr="00E63807">
        <w:rPr>
          <w:rFonts w:ascii="Arial" w:hAnsi="Arial" w:cs="Arial"/>
          <w:color w:val="000000"/>
          <w:sz w:val="22"/>
          <w:szCs w:val="22"/>
        </w:rPr>
        <w:t xml:space="preserve"> (violino), Aldo Gentileschi (pianoforte)</w:t>
      </w:r>
    </w:p>
    <w:p w:rsidR="00C5752D" w:rsidRPr="00BB4189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0C0F4C">
        <w:rPr>
          <w:rFonts w:ascii="Arial" w:hAnsi="Arial" w:cs="Arial"/>
          <w:color w:val="0070C0"/>
          <w:sz w:val="22"/>
          <w:szCs w:val="22"/>
        </w:rPr>
        <w:t xml:space="preserve">una produzione </w:t>
      </w:r>
      <w:r w:rsidR="000C0F4C" w:rsidRPr="000C0F4C">
        <w:rPr>
          <w:rFonts w:ascii="Arial" w:hAnsi="Arial" w:cs="Arial"/>
          <w:color w:val="0070C0"/>
          <w:sz w:val="22"/>
          <w:szCs w:val="22"/>
        </w:rPr>
        <w:t>Duo Baldo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552DEB" w:rsidRPr="00552DEB" w:rsidRDefault="008B5F73" w:rsidP="00552D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Suonare, giocare, in i</w:t>
      </w:r>
      <w:bookmarkStart w:id="0" w:name="_GoBack"/>
      <w:bookmarkEnd w:id="0"/>
      <w:r w:rsidR="00552DEB" w:rsidRPr="00552DEB">
        <w:rPr>
          <w:rFonts w:ascii="Arial" w:hAnsi="Arial" w:cs="Arial"/>
        </w:rPr>
        <w:t>taliano sono termini distinti. Non così in</w:t>
      </w:r>
      <w:r w:rsidR="00552DEB">
        <w:rPr>
          <w:rFonts w:ascii="Arial" w:hAnsi="Arial" w:cs="Arial"/>
        </w:rPr>
        <w:t xml:space="preserve"> i</w:t>
      </w:r>
      <w:r w:rsidR="00552DEB" w:rsidRPr="00552DEB">
        <w:rPr>
          <w:rFonts w:ascii="Arial" w:hAnsi="Arial" w:cs="Arial"/>
        </w:rPr>
        <w:t xml:space="preserve">nglese, </w:t>
      </w:r>
      <w:r w:rsidR="00552DEB">
        <w:rPr>
          <w:rFonts w:ascii="Arial" w:hAnsi="Arial" w:cs="Arial"/>
        </w:rPr>
        <w:t>t</w:t>
      </w:r>
      <w:r w:rsidR="00552DEB" w:rsidRPr="00552DEB">
        <w:rPr>
          <w:rFonts w:ascii="Arial" w:hAnsi="Arial" w:cs="Arial"/>
        </w:rPr>
        <w:t xml:space="preserve">edesco e </w:t>
      </w:r>
      <w:r w:rsidR="00552DEB">
        <w:rPr>
          <w:rFonts w:ascii="Arial" w:hAnsi="Arial" w:cs="Arial"/>
        </w:rPr>
        <w:t>f</w:t>
      </w:r>
      <w:r w:rsidR="00552DEB" w:rsidRPr="00552DEB">
        <w:rPr>
          <w:rFonts w:ascii="Arial" w:hAnsi="Arial" w:cs="Arial"/>
        </w:rPr>
        <w:t>rancese.</w:t>
      </w:r>
    </w:p>
    <w:p w:rsidR="00552DEB" w:rsidRPr="00552DEB" w:rsidRDefault="00552DEB" w:rsidP="00552DEB">
      <w:pPr>
        <w:spacing w:after="0" w:line="240" w:lineRule="auto"/>
        <w:jc w:val="both"/>
        <w:rPr>
          <w:rFonts w:ascii="Arial" w:hAnsi="Arial" w:cs="Arial"/>
        </w:rPr>
      </w:pPr>
      <w:r w:rsidRPr="00552DEB">
        <w:rPr>
          <w:rFonts w:ascii="Arial" w:hAnsi="Arial" w:cs="Arial"/>
        </w:rPr>
        <w:t>Cosa può accadere se un musicista “</w:t>
      </w:r>
      <w:r w:rsidR="009A4B7B">
        <w:rPr>
          <w:rFonts w:ascii="Arial" w:hAnsi="Arial" w:cs="Arial"/>
        </w:rPr>
        <w:t>s</w:t>
      </w:r>
      <w:r w:rsidRPr="00552DEB">
        <w:rPr>
          <w:rFonts w:ascii="Arial" w:hAnsi="Arial" w:cs="Arial"/>
        </w:rPr>
        <w:t>erio” si trova a suonare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con un altro musicista per il quale fare musica è anche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“giocare”?</w:t>
      </w:r>
    </w:p>
    <w:p w:rsidR="00552DEB" w:rsidRPr="00552DEB" w:rsidRDefault="00552DEB" w:rsidP="00552DEB">
      <w:pPr>
        <w:spacing w:after="0" w:line="240" w:lineRule="auto"/>
        <w:jc w:val="both"/>
        <w:rPr>
          <w:rFonts w:ascii="Arial" w:hAnsi="Arial" w:cs="Arial"/>
        </w:rPr>
      </w:pPr>
      <w:r w:rsidRPr="00552DEB">
        <w:rPr>
          <w:rFonts w:ascii="Arial" w:hAnsi="Arial" w:cs="Arial"/>
        </w:rPr>
        <w:t>Quali relazioni si verrebbero a stabilire tra i due? Come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reagirebbero l’uno a contatto con l’altro? Dalle risposte a queste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domande è scaturito uno spettacolo che propone un modo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diverso di accostarsi al mondo della musica classica.</w:t>
      </w:r>
    </w:p>
    <w:p w:rsidR="00552DEB" w:rsidRPr="00552DEB" w:rsidRDefault="00552DEB" w:rsidP="00552DEB">
      <w:pPr>
        <w:spacing w:after="0" w:line="240" w:lineRule="auto"/>
        <w:jc w:val="both"/>
        <w:rPr>
          <w:rFonts w:ascii="Arial" w:hAnsi="Arial" w:cs="Arial"/>
        </w:rPr>
      </w:pPr>
      <w:r w:rsidRPr="00552DEB">
        <w:rPr>
          <w:rFonts w:ascii="Arial" w:hAnsi="Arial" w:cs="Arial"/>
        </w:rPr>
        <w:t>Scherzi, tic, provocazioni musicali diventano il tessuto dello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spettacolo nel quale la musica si coniuga con il divertimento.</w:t>
      </w:r>
    </w:p>
    <w:p w:rsidR="00A14151" w:rsidRDefault="00552DEB" w:rsidP="00552D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DEB">
        <w:rPr>
          <w:rFonts w:ascii="Arial" w:hAnsi="Arial" w:cs="Arial"/>
        </w:rPr>
        <w:t>Così lo spettacolo risponde ad una partitura di sinfonia, nella</w:t>
      </w:r>
      <w:r>
        <w:rPr>
          <w:rFonts w:ascii="Arial" w:hAnsi="Arial" w:cs="Arial"/>
        </w:rPr>
        <w:t xml:space="preserve"> </w:t>
      </w:r>
      <w:r w:rsidRPr="00552DEB">
        <w:rPr>
          <w:rFonts w:ascii="Arial" w:hAnsi="Arial" w:cs="Arial"/>
        </w:rPr>
        <w:t>quale, naturalmente, tra tutti i movimenti prevale … l’allegro.</w:t>
      </w:r>
    </w:p>
    <w:p w:rsidR="007C2AB0" w:rsidRDefault="007C2AB0" w:rsidP="007C2A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71549394"/>
    </w:p>
    <w:p w:rsidR="007C2AB0" w:rsidRDefault="007C2AB0" w:rsidP="007C2A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807">
        <w:rPr>
          <w:rFonts w:ascii="Arial" w:hAnsi="Arial" w:cs="Arial"/>
          <w:b/>
          <w:sz w:val="18"/>
          <w:szCs w:val="18"/>
        </w:rPr>
        <w:t>Duo Baldo</w:t>
      </w:r>
    </w:p>
    <w:p w:rsidR="00552DEB" w:rsidRPr="00552DEB" w:rsidRDefault="00E63807" w:rsidP="00552D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552DEB" w:rsidRPr="00552DEB">
        <w:rPr>
          <w:rFonts w:ascii="Arial" w:hAnsi="Arial" w:cs="Arial"/>
          <w:sz w:val="18"/>
          <w:szCs w:val="18"/>
        </w:rPr>
        <w:t xml:space="preserve">omposto da Brad </w:t>
      </w:r>
      <w:proofErr w:type="spellStart"/>
      <w:r w:rsidR="00552DEB" w:rsidRPr="00552DEB">
        <w:rPr>
          <w:rFonts w:ascii="Arial" w:hAnsi="Arial" w:cs="Arial"/>
          <w:sz w:val="18"/>
          <w:szCs w:val="18"/>
        </w:rPr>
        <w:t>Repp</w:t>
      </w:r>
      <w:proofErr w:type="spellEnd"/>
      <w:r w:rsidR="00552DEB" w:rsidRPr="00552DEB">
        <w:rPr>
          <w:rFonts w:ascii="Arial" w:hAnsi="Arial" w:cs="Arial"/>
          <w:sz w:val="18"/>
          <w:szCs w:val="18"/>
        </w:rPr>
        <w:t xml:space="preserve"> al violino e Aldo</w:t>
      </w:r>
      <w:r w:rsidR="00552DEB">
        <w:rPr>
          <w:rFonts w:ascii="Arial" w:hAnsi="Arial" w:cs="Arial"/>
          <w:sz w:val="18"/>
          <w:szCs w:val="18"/>
        </w:rPr>
        <w:t xml:space="preserve"> </w:t>
      </w:r>
      <w:r w:rsidR="00552DEB" w:rsidRPr="00552DEB">
        <w:rPr>
          <w:rFonts w:ascii="Arial" w:hAnsi="Arial" w:cs="Arial"/>
          <w:sz w:val="18"/>
          <w:szCs w:val="18"/>
        </w:rPr>
        <w:t>Gentileschi al pianoforte, ha avuto il suo primo importante</w:t>
      </w:r>
      <w:r w:rsidR="00552DEB">
        <w:rPr>
          <w:rFonts w:ascii="Arial" w:hAnsi="Arial" w:cs="Arial"/>
          <w:sz w:val="18"/>
          <w:szCs w:val="18"/>
        </w:rPr>
        <w:t xml:space="preserve"> </w:t>
      </w:r>
      <w:r w:rsidR="00552DEB" w:rsidRPr="00552DEB">
        <w:rPr>
          <w:rFonts w:ascii="Arial" w:hAnsi="Arial" w:cs="Arial"/>
          <w:sz w:val="18"/>
          <w:szCs w:val="18"/>
        </w:rPr>
        <w:t xml:space="preserve">successo </w:t>
      </w:r>
      <w:r w:rsidR="009613D9">
        <w:rPr>
          <w:rFonts w:ascii="Arial" w:hAnsi="Arial" w:cs="Arial"/>
          <w:sz w:val="18"/>
          <w:szCs w:val="18"/>
        </w:rPr>
        <w:t>nel</w:t>
      </w:r>
      <w:r w:rsidR="00552DEB" w:rsidRPr="00552DEB">
        <w:rPr>
          <w:rFonts w:ascii="Arial" w:hAnsi="Arial" w:cs="Arial"/>
          <w:sz w:val="18"/>
          <w:szCs w:val="18"/>
        </w:rPr>
        <w:t xml:space="preserve"> 2004 quando è stato invitato dalla</w:t>
      </w:r>
      <w:r w:rsidR="00552DEB">
        <w:rPr>
          <w:rFonts w:ascii="Arial" w:hAnsi="Arial" w:cs="Arial"/>
          <w:sz w:val="18"/>
          <w:szCs w:val="18"/>
        </w:rPr>
        <w:t xml:space="preserve"> </w:t>
      </w:r>
      <w:r w:rsidR="00552DEB" w:rsidRPr="00552DEB">
        <w:rPr>
          <w:rFonts w:ascii="Arial" w:hAnsi="Arial" w:cs="Arial"/>
          <w:sz w:val="18"/>
          <w:szCs w:val="18"/>
        </w:rPr>
        <w:t>“Fondazione Arpa” per accompagnare il tenore Andrea Bocelli.</w:t>
      </w:r>
    </w:p>
    <w:p w:rsidR="00552DEB" w:rsidRPr="00552DEB" w:rsidRDefault="00552DEB" w:rsidP="00552D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2DEB">
        <w:rPr>
          <w:rFonts w:ascii="Arial" w:hAnsi="Arial" w:cs="Arial"/>
          <w:sz w:val="18"/>
          <w:szCs w:val="18"/>
        </w:rPr>
        <w:t xml:space="preserve">In seguito </w:t>
      </w:r>
      <w:r w:rsidR="00E63807">
        <w:rPr>
          <w:rFonts w:ascii="Arial" w:hAnsi="Arial" w:cs="Arial"/>
          <w:sz w:val="18"/>
          <w:szCs w:val="18"/>
        </w:rPr>
        <w:t xml:space="preserve">il duo </w:t>
      </w:r>
      <w:r w:rsidRPr="00552DEB">
        <w:rPr>
          <w:rFonts w:ascii="Arial" w:hAnsi="Arial" w:cs="Arial"/>
          <w:sz w:val="18"/>
          <w:szCs w:val="18"/>
        </w:rPr>
        <w:t>si è esibito in Italia e all’estero</w:t>
      </w:r>
      <w:r w:rsidR="00E63807">
        <w:rPr>
          <w:rFonts w:ascii="Arial" w:hAnsi="Arial" w:cs="Arial"/>
          <w:sz w:val="18"/>
          <w:szCs w:val="18"/>
        </w:rPr>
        <w:t>.</w:t>
      </w:r>
      <w:r w:rsidRPr="00552DEB">
        <w:rPr>
          <w:rFonts w:ascii="Arial" w:hAnsi="Arial" w:cs="Arial"/>
          <w:sz w:val="18"/>
          <w:szCs w:val="18"/>
        </w:rPr>
        <w:t xml:space="preserve"> Tra i tanti concerti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ricordiamo l'esibizione al Festival di Salisburgo nel 2010, al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52DEB">
        <w:rPr>
          <w:rFonts w:ascii="Arial" w:hAnsi="Arial" w:cs="Arial"/>
          <w:sz w:val="18"/>
          <w:szCs w:val="18"/>
        </w:rPr>
        <w:t>Musashino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Cultural Foundation di Tokyo, alla Shanghai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 xml:space="preserve">Concert Hall, al Festival </w:t>
      </w:r>
      <w:proofErr w:type="spellStart"/>
      <w:r w:rsidRPr="00552DEB">
        <w:rPr>
          <w:rFonts w:ascii="Arial" w:hAnsi="Arial" w:cs="Arial"/>
          <w:sz w:val="18"/>
          <w:szCs w:val="18"/>
        </w:rPr>
        <w:t>Mozaic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di S. Luis </w:t>
      </w:r>
      <w:proofErr w:type="spellStart"/>
      <w:r w:rsidRPr="00552DEB">
        <w:rPr>
          <w:rFonts w:ascii="Arial" w:hAnsi="Arial" w:cs="Arial"/>
          <w:sz w:val="18"/>
          <w:szCs w:val="18"/>
        </w:rPr>
        <w:t>Obispo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 xml:space="preserve">California, al Centro Culturale “Roberto </w:t>
      </w:r>
      <w:proofErr w:type="spellStart"/>
      <w:r w:rsidRPr="00552DEB">
        <w:rPr>
          <w:rFonts w:ascii="Arial" w:hAnsi="Arial" w:cs="Arial"/>
          <w:sz w:val="18"/>
          <w:szCs w:val="18"/>
        </w:rPr>
        <w:t>Cantoral</w:t>
      </w:r>
      <w:proofErr w:type="spellEnd"/>
      <w:r w:rsidRPr="00552DEB">
        <w:rPr>
          <w:rFonts w:ascii="Arial" w:hAnsi="Arial" w:cs="Arial"/>
          <w:sz w:val="18"/>
          <w:szCs w:val="18"/>
        </w:rPr>
        <w:t>” di Città del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Messico, al Festiva</w:t>
      </w:r>
      <w:r w:rsidR="003C3B73">
        <w:rPr>
          <w:rFonts w:ascii="Arial" w:hAnsi="Arial" w:cs="Arial"/>
          <w:sz w:val="18"/>
          <w:szCs w:val="18"/>
        </w:rPr>
        <w:t>l</w:t>
      </w:r>
      <w:r w:rsidRPr="00552DEB">
        <w:rPr>
          <w:rFonts w:ascii="Arial" w:hAnsi="Arial" w:cs="Arial"/>
          <w:sz w:val="18"/>
          <w:szCs w:val="18"/>
        </w:rPr>
        <w:t xml:space="preserve"> S</w:t>
      </w:r>
      <w:r w:rsidR="009613D9">
        <w:rPr>
          <w:rFonts w:ascii="Arial" w:hAnsi="Arial" w:cs="Arial"/>
          <w:sz w:val="18"/>
          <w:szCs w:val="18"/>
        </w:rPr>
        <w:t>a</w:t>
      </w:r>
      <w:r w:rsidRPr="00552DEB">
        <w:rPr>
          <w:rFonts w:ascii="Arial" w:hAnsi="Arial" w:cs="Arial"/>
          <w:sz w:val="18"/>
          <w:szCs w:val="18"/>
        </w:rPr>
        <w:t xml:space="preserve">n </w:t>
      </w:r>
      <w:proofErr w:type="spellStart"/>
      <w:r w:rsidRPr="00552DEB">
        <w:rPr>
          <w:rFonts w:ascii="Arial" w:hAnsi="Arial" w:cs="Arial"/>
          <w:sz w:val="18"/>
          <w:szCs w:val="18"/>
        </w:rPr>
        <w:t>Fruitòs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52DEB">
        <w:rPr>
          <w:rFonts w:ascii="Arial" w:hAnsi="Arial" w:cs="Arial"/>
          <w:sz w:val="18"/>
          <w:szCs w:val="18"/>
        </w:rPr>
        <w:t>Bages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a Barcellona, al Teatro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Grande di Brescia e per la Società dei Concerti di Trieste.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Nel 2018 il duo ha svolto, con grande successo di pubblico e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critica, una tournée di 36 città negli Stati Uniti d’America.</w:t>
      </w:r>
      <w:r>
        <w:rPr>
          <w:rFonts w:ascii="Arial" w:hAnsi="Arial" w:cs="Arial"/>
          <w:sz w:val="18"/>
          <w:szCs w:val="18"/>
        </w:rPr>
        <w:t xml:space="preserve"> </w:t>
      </w:r>
      <w:r w:rsidR="00E63807">
        <w:rPr>
          <w:rFonts w:ascii="Arial" w:hAnsi="Arial" w:cs="Arial"/>
          <w:sz w:val="18"/>
          <w:szCs w:val="18"/>
        </w:rPr>
        <w:t xml:space="preserve">Ha partecipato </w:t>
      </w:r>
      <w:r w:rsidRPr="00552DEB">
        <w:rPr>
          <w:rFonts w:ascii="Arial" w:hAnsi="Arial" w:cs="Arial"/>
          <w:sz w:val="18"/>
          <w:szCs w:val="18"/>
        </w:rPr>
        <w:t xml:space="preserve">alla trasmissione </w:t>
      </w:r>
      <w:r w:rsidRPr="003C3B73">
        <w:rPr>
          <w:rFonts w:ascii="Arial" w:hAnsi="Arial" w:cs="Arial"/>
          <w:i/>
          <w:sz w:val="18"/>
          <w:szCs w:val="18"/>
        </w:rPr>
        <w:t xml:space="preserve">Tu </w:t>
      </w:r>
      <w:proofErr w:type="spellStart"/>
      <w:r w:rsidRPr="003C3B73">
        <w:rPr>
          <w:rFonts w:ascii="Arial" w:hAnsi="Arial" w:cs="Arial"/>
          <w:i/>
          <w:sz w:val="18"/>
          <w:szCs w:val="18"/>
        </w:rPr>
        <w:t>Sí</w:t>
      </w:r>
      <w:proofErr w:type="spellEnd"/>
      <w:r w:rsidRPr="003C3B7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C3B73">
        <w:rPr>
          <w:rFonts w:ascii="Arial" w:hAnsi="Arial" w:cs="Arial"/>
          <w:i/>
          <w:sz w:val="18"/>
          <w:szCs w:val="18"/>
        </w:rPr>
        <w:t>Que</w:t>
      </w:r>
      <w:proofErr w:type="spellEnd"/>
      <w:r w:rsidRPr="003C3B7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C3B73">
        <w:rPr>
          <w:rFonts w:ascii="Arial" w:hAnsi="Arial" w:cs="Arial"/>
          <w:i/>
          <w:sz w:val="18"/>
          <w:szCs w:val="18"/>
        </w:rPr>
        <w:t>Vales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su Canale5 e al </w:t>
      </w:r>
      <w:proofErr w:type="spellStart"/>
      <w:r w:rsidRPr="00552DEB">
        <w:rPr>
          <w:rFonts w:ascii="Arial" w:hAnsi="Arial" w:cs="Arial"/>
          <w:sz w:val="18"/>
          <w:szCs w:val="18"/>
        </w:rPr>
        <w:t>maxiconcerto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“Pax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Mundi” in ricordo di Papa Giovanni Paolo II, trasmesso da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RAI2.</w:t>
      </w:r>
    </w:p>
    <w:p w:rsidR="003C3B73" w:rsidRDefault="00552DEB" w:rsidP="00552D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2DEB">
        <w:rPr>
          <w:rFonts w:ascii="Arial" w:hAnsi="Arial" w:cs="Arial"/>
          <w:sz w:val="18"/>
          <w:szCs w:val="18"/>
        </w:rPr>
        <w:t>Da qualche anno il Duo Baldo effettua tournée internazionali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 xml:space="preserve">tra le quali ricordiamo quelle in Cina e Taiwan, dove </w:t>
      </w:r>
      <w:r w:rsidR="00E63807">
        <w:rPr>
          <w:rFonts w:ascii="Arial" w:hAnsi="Arial" w:cs="Arial"/>
          <w:sz w:val="18"/>
          <w:szCs w:val="18"/>
        </w:rPr>
        <w:t xml:space="preserve">si sono esibiti </w:t>
      </w:r>
      <w:r w:rsidRPr="00552DEB">
        <w:rPr>
          <w:rFonts w:ascii="Arial" w:hAnsi="Arial" w:cs="Arial"/>
          <w:sz w:val="18"/>
          <w:szCs w:val="18"/>
        </w:rPr>
        <w:t>alla National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 xml:space="preserve">Concert Hall di Taipei e alla </w:t>
      </w:r>
      <w:proofErr w:type="spellStart"/>
      <w:r w:rsidRPr="00552DEB">
        <w:rPr>
          <w:rFonts w:ascii="Arial" w:hAnsi="Arial" w:cs="Arial"/>
          <w:sz w:val="18"/>
          <w:szCs w:val="18"/>
        </w:rPr>
        <w:t>Beijing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Concert Hall di</w:t>
      </w:r>
      <w:r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Pechino, in un concerto che ha registrato il tutto esaurito.</w:t>
      </w:r>
    </w:p>
    <w:p w:rsidR="00347373" w:rsidRDefault="00552DEB" w:rsidP="00552DE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2DEB">
        <w:rPr>
          <w:rFonts w:ascii="Arial" w:hAnsi="Arial" w:cs="Arial"/>
          <w:sz w:val="18"/>
          <w:szCs w:val="18"/>
        </w:rPr>
        <w:t xml:space="preserve">Il violinista </w:t>
      </w:r>
      <w:proofErr w:type="spellStart"/>
      <w:r w:rsidRPr="00552DEB">
        <w:rPr>
          <w:rFonts w:ascii="Arial" w:hAnsi="Arial" w:cs="Arial"/>
          <w:sz w:val="18"/>
          <w:szCs w:val="18"/>
        </w:rPr>
        <w:t>Repp</w:t>
      </w:r>
      <w:proofErr w:type="spellEnd"/>
      <w:r w:rsidRPr="00552DEB">
        <w:rPr>
          <w:rFonts w:ascii="Arial" w:hAnsi="Arial" w:cs="Arial"/>
          <w:sz w:val="18"/>
          <w:szCs w:val="18"/>
        </w:rPr>
        <w:t xml:space="preserve"> suona un prestigioso violino di Testore del</w:t>
      </w:r>
      <w:r w:rsidR="009613D9"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1736. Il pianista Gentileschi suona il pianoforte che trova sul</w:t>
      </w:r>
      <w:r w:rsidR="009613D9">
        <w:rPr>
          <w:rFonts w:ascii="Arial" w:hAnsi="Arial" w:cs="Arial"/>
          <w:sz w:val="18"/>
          <w:szCs w:val="18"/>
        </w:rPr>
        <w:t xml:space="preserve"> </w:t>
      </w:r>
      <w:r w:rsidRPr="00552DEB">
        <w:rPr>
          <w:rFonts w:ascii="Arial" w:hAnsi="Arial" w:cs="Arial"/>
          <w:sz w:val="18"/>
          <w:szCs w:val="18"/>
        </w:rPr>
        <w:t>palco.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AB0" w:rsidRDefault="007C2AB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AB0" w:rsidRDefault="007C2AB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AB0" w:rsidRDefault="007C2AB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AB0" w:rsidRDefault="007C2AB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63807" w:rsidRDefault="00E63807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A3CEB" w:rsidRDefault="000A3CEB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397" w:rsidRPr="00202391" w:rsidRDefault="00552DEB" w:rsidP="00A93397">
      <w:pPr>
        <w:spacing w:after="0" w:line="240" w:lineRule="auto"/>
        <w:rPr>
          <w:rFonts w:ascii="Arial" w:hAnsi="Arial" w:cs="Arial"/>
        </w:rPr>
      </w:pPr>
      <w:r w:rsidRPr="00202391">
        <w:rPr>
          <w:rFonts w:ascii="Arial" w:eastAsia="Calibri" w:hAnsi="Arial" w:cs="Arial"/>
          <w:b/>
          <w:bCs/>
        </w:rPr>
        <w:t xml:space="preserve">Piazza dei Priori </w:t>
      </w:r>
      <w:r w:rsidR="007B3523" w:rsidRPr="00202391">
        <w:rPr>
          <w:rFonts w:ascii="Arial" w:eastAsia="Calibri" w:hAnsi="Arial" w:cs="Arial"/>
        </w:rPr>
        <w:t xml:space="preserve">| </w:t>
      </w:r>
      <w:r w:rsidRPr="00202391">
        <w:rPr>
          <w:rFonts w:ascii="Arial" w:eastAsia="Calibri" w:hAnsi="Arial" w:cs="Arial"/>
        </w:rPr>
        <w:t>VOLTERRA</w:t>
      </w:r>
    </w:p>
    <w:p w:rsidR="0065556A" w:rsidRPr="00A569A9" w:rsidRDefault="0065556A" w:rsidP="0065556A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A569A9">
        <w:rPr>
          <w:rFonts w:ascii="Arial" w:hAnsi="Arial" w:cs="Arial"/>
          <w:i/>
        </w:rPr>
        <w:t>Ingresso libero fino ad esaurimento posti senza prenotazione</w:t>
      </w:r>
    </w:p>
    <w:p w:rsidR="00160603" w:rsidRPr="00A569A9" w:rsidRDefault="00160603" w:rsidP="000A3CEB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A569A9" w:rsidRPr="00A569A9" w:rsidRDefault="000A3CEB" w:rsidP="00A569A9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A569A9">
        <w:rPr>
          <w:rFonts w:ascii="Arial" w:hAnsi="Arial" w:cs="Arial"/>
          <w:bCs/>
          <w:color w:val="0070C0"/>
        </w:rPr>
        <w:t>Spettacolo presentato nell’ambito di</w:t>
      </w:r>
      <w:r w:rsidRPr="00A569A9">
        <w:rPr>
          <w:rFonts w:ascii="Arial" w:hAnsi="Arial" w:cs="Arial"/>
          <w:b/>
          <w:bCs/>
          <w:color w:val="0070C0"/>
        </w:rPr>
        <w:t xml:space="preserve"> </w:t>
      </w:r>
      <w:bookmarkEnd w:id="1"/>
      <w:proofErr w:type="spellStart"/>
      <w:r w:rsidR="00A569A9" w:rsidRPr="00A569A9">
        <w:rPr>
          <w:rFonts w:ascii="Arial" w:hAnsi="Arial" w:cs="Arial"/>
          <w:b/>
          <w:bCs/>
          <w:color w:val="0070C0"/>
        </w:rPr>
        <w:t>VolterraXXII</w:t>
      </w:r>
      <w:proofErr w:type="spellEnd"/>
      <w:r w:rsidR="00A569A9" w:rsidRPr="00A569A9">
        <w:rPr>
          <w:rFonts w:ascii="Arial" w:hAnsi="Arial" w:cs="Arial"/>
          <w:b/>
          <w:bCs/>
          <w:color w:val="0070C0"/>
        </w:rPr>
        <w:t xml:space="preserve"> - Prima Città Toscana della Cultura 2022</w:t>
      </w:r>
    </w:p>
    <w:p w:rsidR="000A3CEB" w:rsidRPr="00BB4189" w:rsidRDefault="000A3CEB" w:rsidP="000A3CEB">
      <w:pPr>
        <w:spacing w:after="0" w:line="240" w:lineRule="auto"/>
        <w:rPr>
          <w:rFonts w:ascii="Arial" w:hAnsi="Arial" w:cs="Arial"/>
          <w:b/>
          <w:bCs/>
          <w:color w:val="0070C0"/>
        </w:rPr>
      </w:pPr>
    </w:p>
    <w:sectPr w:rsidR="000A3CEB" w:rsidRPr="00BB4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2D"/>
    <w:rsid w:val="00054132"/>
    <w:rsid w:val="000A3CEB"/>
    <w:rsid w:val="000C0F4C"/>
    <w:rsid w:val="000C3537"/>
    <w:rsid w:val="001605D6"/>
    <w:rsid w:val="00160603"/>
    <w:rsid w:val="00173EE7"/>
    <w:rsid w:val="001F2B8E"/>
    <w:rsid w:val="00202391"/>
    <w:rsid w:val="002269D0"/>
    <w:rsid w:val="00347373"/>
    <w:rsid w:val="003764D0"/>
    <w:rsid w:val="003C37DC"/>
    <w:rsid w:val="003C3B73"/>
    <w:rsid w:val="004173AD"/>
    <w:rsid w:val="00552DEB"/>
    <w:rsid w:val="0065556A"/>
    <w:rsid w:val="00782F75"/>
    <w:rsid w:val="007B3523"/>
    <w:rsid w:val="007C2AB0"/>
    <w:rsid w:val="007F3F2F"/>
    <w:rsid w:val="008508BD"/>
    <w:rsid w:val="008B5F73"/>
    <w:rsid w:val="009613D9"/>
    <w:rsid w:val="009A4B7B"/>
    <w:rsid w:val="00A14151"/>
    <w:rsid w:val="00A512EF"/>
    <w:rsid w:val="00A553D2"/>
    <w:rsid w:val="00A569A9"/>
    <w:rsid w:val="00A60FA7"/>
    <w:rsid w:val="00A93397"/>
    <w:rsid w:val="00AA14F8"/>
    <w:rsid w:val="00AF0582"/>
    <w:rsid w:val="00B403E0"/>
    <w:rsid w:val="00BB4189"/>
    <w:rsid w:val="00BE4A70"/>
    <w:rsid w:val="00C5752D"/>
    <w:rsid w:val="00C91720"/>
    <w:rsid w:val="00C9268F"/>
    <w:rsid w:val="00E629B6"/>
    <w:rsid w:val="00E63807"/>
    <w:rsid w:val="00EA0E37"/>
    <w:rsid w:val="00F8508A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Silvia Trovato</cp:lastModifiedBy>
  <cp:revision>37</cp:revision>
  <cp:lastPrinted>2021-04-26T14:09:00Z</cp:lastPrinted>
  <dcterms:created xsi:type="dcterms:W3CDTF">2021-04-20T14:38:00Z</dcterms:created>
  <dcterms:modified xsi:type="dcterms:W3CDTF">2022-06-13T08:51:00Z</dcterms:modified>
</cp:coreProperties>
</file>