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D9C" w:rsidRDefault="00AB362A" w:rsidP="00050D9C">
      <w:pPr>
        <w:spacing w:after="0" w:line="240" w:lineRule="auto"/>
        <w:rPr>
          <w:i/>
          <w:iCs/>
        </w:rPr>
      </w:pPr>
      <w:r>
        <w:rPr>
          <w:rStyle w:val="Enfasicorsivo"/>
          <w:rFonts w:ascii="Arial" w:hAnsi="Arial" w:cs="Arial"/>
          <w:b/>
          <w:bCs/>
          <w:i w:val="0"/>
          <w:iCs w:val="0"/>
          <w:color w:val="000000"/>
          <w:sz w:val="36"/>
          <w:szCs w:val="36"/>
          <w:bdr w:val="none" w:sz="0" w:space="0" w:color="auto" w:frame="1"/>
        </w:rPr>
        <w:t xml:space="preserve">MICHELE SERRA | </w:t>
      </w:r>
      <w:r w:rsidR="00050D9C">
        <w:rPr>
          <w:rStyle w:val="Enfasicorsivo"/>
          <w:rFonts w:ascii="Arial" w:hAnsi="Arial" w:cs="Arial"/>
          <w:b/>
          <w:bCs/>
          <w:i w:val="0"/>
          <w:iCs w:val="0"/>
          <w:color w:val="000000"/>
          <w:sz w:val="36"/>
          <w:szCs w:val="36"/>
          <w:bdr w:val="none" w:sz="0" w:space="0" w:color="auto" w:frame="1"/>
        </w:rPr>
        <w:t>L’AMACA DI DOMANI</w:t>
      </w:r>
    </w:p>
    <w:p w:rsidR="00050D9C" w:rsidRPr="00050D9C" w:rsidRDefault="00050D9C" w:rsidP="00050D9C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050D9C">
        <w:rPr>
          <w:rFonts w:ascii="Arial" w:hAnsi="Arial" w:cs="Arial"/>
          <w:b/>
          <w:iCs/>
          <w:sz w:val="24"/>
          <w:szCs w:val="24"/>
        </w:rPr>
        <w:t>CONSIDERAZIONI IN PUBBLICO ALLA PRESENZA DI UNA MUCCA</w:t>
      </w:r>
    </w:p>
    <w:p w:rsidR="00050D9C" w:rsidRPr="00F17072" w:rsidRDefault="00050D9C" w:rsidP="00050D9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</w:pPr>
      <w:proofErr w:type="spellStart"/>
      <w:r w:rsidRPr="00F17072"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  <w:t>sab</w:t>
      </w:r>
      <w:proofErr w:type="spellEnd"/>
      <w:r w:rsidRPr="00F17072"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  <w:t xml:space="preserve"> 28/08</w:t>
      </w:r>
      <w:r w:rsidR="002C7B65" w:rsidRPr="00F17072"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  <w:t xml:space="preserve"> ore 21.30</w:t>
      </w:r>
      <w:r w:rsidRPr="00F17072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| </w:t>
      </w:r>
      <w:r w:rsidRPr="00F17072"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  <w:t>Anfiteatro romano</w:t>
      </w:r>
      <w:r w:rsidR="002C7B65" w:rsidRPr="00F17072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| </w:t>
      </w:r>
      <w:r w:rsidRPr="00F17072"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  <w:t>FIESOLE (FI)</w:t>
      </w:r>
    </w:p>
    <w:p w:rsidR="00A86785" w:rsidRPr="002861BE" w:rsidRDefault="00A86785" w:rsidP="00A86785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0"/>
          <w:szCs w:val="10"/>
        </w:rPr>
      </w:pPr>
    </w:p>
    <w:p w:rsidR="00050D9C" w:rsidRPr="00507813" w:rsidRDefault="00050D9C" w:rsidP="00050D9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  <w:r w:rsidRPr="00507813">
        <w:rPr>
          <w:rFonts w:ascii="Arial" w:hAnsi="Arial" w:cs="Arial"/>
          <w:iCs/>
          <w:color w:val="000000"/>
          <w:sz w:val="22"/>
          <w:szCs w:val="22"/>
        </w:rPr>
        <w:t>di e con Michele Serra</w:t>
      </w:r>
    </w:p>
    <w:p w:rsidR="00050D9C" w:rsidRPr="00507813" w:rsidRDefault="00050D9C" w:rsidP="00050D9C">
      <w:pPr>
        <w:spacing w:after="0" w:line="240" w:lineRule="auto"/>
        <w:rPr>
          <w:rFonts w:ascii="Arial" w:hAnsi="Arial" w:cs="Arial"/>
          <w:iCs/>
          <w:color w:val="000000"/>
        </w:rPr>
      </w:pPr>
      <w:r w:rsidRPr="00507813">
        <w:rPr>
          <w:rFonts w:ascii="Arial" w:hAnsi="Arial" w:cs="Arial"/>
          <w:iCs/>
          <w:color w:val="000000"/>
        </w:rPr>
        <w:t>regia di Andrea Renzi</w:t>
      </w:r>
    </w:p>
    <w:p w:rsidR="00050D9C" w:rsidRPr="00050D9C" w:rsidRDefault="00050D9C" w:rsidP="00050D9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</w:t>
      </w:r>
      <w:r w:rsidRPr="00050D9C">
        <w:rPr>
          <w:rFonts w:ascii="Arial" w:hAnsi="Arial" w:cs="Arial"/>
        </w:rPr>
        <w:t xml:space="preserve">cene e costumi </w:t>
      </w:r>
      <w:r w:rsidRPr="00050D9C">
        <w:rPr>
          <w:rFonts w:ascii="Arial" w:hAnsi="Arial" w:cs="Arial"/>
          <w:bCs/>
        </w:rPr>
        <w:t>Barbara Bessi</w:t>
      </w:r>
    </w:p>
    <w:p w:rsidR="00050D9C" w:rsidRDefault="00050D9C" w:rsidP="00050D9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050D9C">
        <w:rPr>
          <w:rFonts w:ascii="Arial" w:hAnsi="Arial" w:cs="Arial"/>
          <w:sz w:val="22"/>
          <w:szCs w:val="22"/>
        </w:rPr>
        <w:t xml:space="preserve">uci </w:t>
      </w:r>
      <w:r w:rsidRPr="00050D9C">
        <w:rPr>
          <w:rFonts w:ascii="Arial" w:hAnsi="Arial" w:cs="Arial"/>
          <w:bCs/>
          <w:sz w:val="22"/>
          <w:szCs w:val="22"/>
        </w:rPr>
        <w:t>Cesare Accetta</w:t>
      </w:r>
    </w:p>
    <w:p w:rsidR="00B10F30" w:rsidRPr="00B10F30" w:rsidRDefault="00A86785" w:rsidP="00050D9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bCs/>
          <w:color w:val="C00000"/>
          <w:sz w:val="22"/>
          <w:szCs w:val="22"/>
        </w:rPr>
        <w:t>u</w:t>
      </w:r>
      <w:r w:rsidR="00B10F30" w:rsidRPr="00B10F30">
        <w:rPr>
          <w:rFonts w:ascii="Arial" w:hAnsi="Arial" w:cs="Arial"/>
          <w:bCs/>
          <w:color w:val="C00000"/>
          <w:sz w:val="22"/>
          <w:szCs w:val="22"/>
        </w:rPr>
        <w:t xml:space="preserve">na produzione </w:t>
      </w:r>
      <w:proofErr w:type="spellStart"/>
      <w:r w:rsidR="00B10F30" w:rsidRPr="00B10F30">
        <w:rPr>
          <w:rFonts w:ascii="Arial" w:hAnsi="Arial" w:cs="Arial"/>
          <w:bCs/>
          <w:color w:val="C00000"/>
          <w:sz w:val="22"/>
          <w:szCs w:val="22"/>
        </w:rPr>
        <w:t>SPAlive</w:t>
      </w:r>
      <w:proofErr w:type="spellEnd"/>
      <w:r w:rsidR="00B10F30" w:rsidRPr="00B10F30">
        <w:rPr>
          <w:rFonts w:ascii="Arial" w:hAnsi="Arial" w:cs="Arial"/>
          <w:bCs/>
          <w:color w:val="C00000"/>
          <w:sz w:val="22"/>
          <w:szCs w:val="22"/>
        </w:rPr>
        <w:t xml:space="preserve"> in collaborazione con TEATRI UNITI</w:t>
      </w:r>
    </w:p>
    <w:p w:rsidR="00050D9C" w:rsidRPr="002B43FE" w:rsidRDefault="00050D9C" w:rsidP="00050D9C">
      <w:pPr>
        <w:pBdr>
          <w:bottom w:val="single" w:sz="6" w:space="1" w:color="auto"/>
        </w:pBdr>
        <w:jc w:val="right"/>
        <w:rPr>
          <w:rFonts w:ascii="Arial" w:eastAsia="Times New Roman" w:hAnsi="Arial" w:cs="Arial"/>
          <w:b/>
          <w:bCs/>
          <w:i/>
          <w:color w:val="ED7D31" w:themeColor="accent2"/>
          <w:lang w:eastAsia="it-IT"/>
        </w:rPr>
      </w:pPr>
    </w:p>
    <w:p w:rsidR="00050D9C" w:rsidRPr="00050D9C" w:rsidRDefault="00050D9C" w:rsidP="00050D9C">
      <w:pPr>
        <w:spacing w:after="0" w:line="240" w:lineRule="auto"/>
        <w:jc w:val="both"/>
        <w:rPr>
          <w:rFonts w:ascii="Arial" w:hAnsi="Arial" w:cs="Arial"/>
        </w:rPr>
      </w:pPr>
      <w:r w:rsidRPr="00050D9C">
        <w:rPr>
          <w:rFonts w:ascii="Arial" w:hAnsi="Arial" w:cs="Arial"/>
        </w:rPr>
        <w:t>Scrivere ogni giorno, per ventisette anni, la propria opinione sul giornale, è una forma di potere o una condanna? Un esercizio di stile o uno sfoggio maniacale, degno di un caso umano? Bisogna invidiare le bestie, che per esistere non sono condannate a parlare? Le parole, con le loro seduzioni e le loro trappole, sono le protagoniste di questo monologo teatrale comico e sentimentale, impudico e coinvolgente nel quale Michele Serra apre allo spettatore la sua bottega di scrittura.</w:t>
      </w:r>
    </w:p>
    <w:p w:rsidR="00050D9C" w:rsidRPr="00050D9C" w:rsidRDefault="00050D9C" w:rsidP="00050D9C">
      <w:pPr>
        <w:spacing w:after="0" w:line="240" w:lineRule="auto"/>
        <w:jc w:val="both"/>
        <w:rPr>
          <w:rFonts w:ascii="Arial" w:hAnsi="Arial" w:cs="Arial"/>
        </w:rPr>
      </w:pPr>
      <w:r w:rsidRPr="00050D9C">
        <w:rPr>
          <w:rFonts w:ascii="Arial" w:hAnsi="Arial" w:cs="Arial"/>
        </w:rPr>
        <w:t>Le persone e le cose trattate nel corso degli anni – la politica, la società, le star vere e quelle fasulle, la gente comune, il costume, la cultura – riemergono dal grande sacco delle parole scritte con intatta vitalità e qualche sorpresa.</w:t>
      </w:r>
    </w:p>
    <w:p w:rsidR="00050D9C" w:rsidRPr="00050D9C" w:rsidRDefault="00050D9C" w:rsidP="00050D9C">
      <w:pPr>
        <w:spacing w:after="0" w:line="240" w:lineRule="auto"/>
        <w:jc w:val="both"/>
        <w:rPr>
          <w:rFonts w:ascii="Arial" w:hAnsi="Arial" w:cs="Arial"/>
        </w:rPr>
      </w:pPr>
      <w:r w:rsidRPr="00050D9C">
        <w:rPr>
          <w:rFonts w:ascii="Arial" w:hAnsi="Arial" w:cs="Arial"/>
        </w:rPr>
        <w:t>Dipanando la matassa della propria scrittura, Michele Serra fornisce anche traccia delle proprie debolezze e delle proprie manie.</w:t>
      </w:r>
    </w:p>
    <w:p w:rsidR="00050D9C" w:rsidRPr="00050D9C" w:rsidRDefault="00050D9C" w:rsidP="00050D9C">
      <w:pPr>
        <w:spacing w:after="0" w:line="240" w:lineRule="auto"/>
        <w:jc w:val="both"/>
        <w:rPr>
          <w:rFonts w:ascii="Arial" w:hAnsi="Arial" w:cs="Arial"/>
        </w:rPr>
      </w:pPr>
      <w:r w:rsidRPr="00050D9C">
        <w:rPr>
          <w:rFonts w:ascii="Arial" w:hAnsi="Arial" w:cs="Arial"/>
        </w:rPr>
        <w:t>Il vero bandolo, come per ogni cosa, forse è nell’infanzia.</w:t>
      </w:r>
    </w:p>
    <w:p w:rsidR="00050D9C" w:rsidRDefault="00050D9C" w:rsidP="00050D9C">
      <w:pPr>
        <w:spacing w:after="0" w:line="240" w:lineRule="auto"/>
        <w:jc w:val="both"/>
        <w:rPr>
          <w:rFonts w:ascii="Arial" w:hAnsi="Arial" w:cs="Arial"/>
        </w:rPr>
      </w:pPr>
      <w:r w:rsidRPr="00050D9C">
        <w:rPr>
          <w:rFonts w:ascii="Arial" w:hAnsi="Arial" w:cs="Arial"/>
        </w:rPr>
        <w:t>Il finale, per fortuna, è ancora da scrivere.</w:t>
      </w:r>
    </w:p>
    <w:p w:rsidR="00224F47" w:rsidRPr="002D2EC0" w:rsidRDefault="00224F47" w:rsidP="00050D9C">
      <w:pPr>
        <w:spacing w:after="0" w:line="240" w:lineRule="auto"/>
        <w:jc w:val="both"/>
        <w:rPr>
          <w:rFonts w:ascii="Arial" w:hAnsi="Arial" w:cs="Arial"/>
        </w:rPr>
      </w:pPr>
    </w:p>
    <w:p w:rsidR="00224F47" w:rsidRPr="002D2EC0" w:rsidRDefault="00224F47" w:rsidP="00050D9C">
      <w:pPr>
        <w:spacing w:after="0" w:line="240" w:lineRule="auto"/>
        <w:jc w:val="both"/>
        <w:rPr>
          <w:rFonts w:ascii="Arial" w:hAnsi="Arial" w:cs="Arial"/>
        </w:rPr>
      </w:pPr>
    </w:p>
    <w:p w:rsidR="00224F47" w:rsidRDefault="00224F47" w:rsidP="00050D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3978">
        <w:rPr>
          <w:rFonts w:ascii="Arial" w:hAnsi="Arial" w:cs="Arial"/>
          <w:b/>
          <w:bCs/>
          <w:sz w:val="18"/>
          <w:szCs w:val="18"/>
        </w:rPr>
        <w:t xml:space="preserve">Michele Serra </w:t>
      </w:r>
      <w:r w:rsidRPr="00353978">
        <w:rPr>
          <w:rFonts w:ascii="Arial" w:hAnsi="Arial" w:cs="Arial"/>
          <w:sz w:val="18"/>
          <w:szCs w:val="18"/>
        </w:rPr>
        <w:t xml:space="preserve">è nato a Roma nel 1954 ed è cresciuto a Milano. Ha cominciato a scrivere a vent’anni e non ha mai fatto altro per guadagnarsi da vivere. Scrive su </w:t>
      </w:r>
      <w:r w:rsidRPr="00353978">
        <w:rPr>
          <w:rFonts w:ascii="Arial" w:hAnsi="Arial" w:cs="Arial"/>
          <w:i/>
          <w:iCs/>
          <w:sz w:val="18"/>
          <w:szCs w:val="18"/>
        </w:rPr>
        <w:t>la Repubblica</w:t>
      </w:r>
      <w:r w:rsidRPr="00353978">
        <w:rPr>
          <w:rFonts w:ascii="Arial" w:hAnsi="Arial" w:cs="Arial"/>
          <w:sz w:val="18"/>
          <w:szCs w:val="18"/>
        </w:rPr>
        <w:t xml:space="preserve"> e </w:t>
      </w:r>
      <w:r w:rsidRPr="00353978">
        <w:rPr>
          <w:rFonts w:ascii="Arial" w:hAnsi="Arial" w:cs="Arial"/>
          <w:i/>
          <w:iCs/>
          <w:sz w:val="18"/>
          <w:szCs w:val="18"/>
        </w:rPr>
        <w:t>L’Espresso</w:t>
      </w:r>
      <w:r w:rsidRPr="00353978">
        <w:rPr>
          <w:rFonts w:ascii="Arial" w:hAnsi="Arial" w:cs="Arial"/>
          <w:sz w:val="18"/>
          <w:szCs w:val="18"/>
        </w:rPr>
        <w:t xml:space="preserve">. Scrive per il teatro e ha scritto per la televisione. Ha fondato e diretto il settimanale satirico </w:t>
      </w:r>
      <w:r w:rsidRPr="00353978">
        <w:rPr>
          <w:rFonts w:ascii="Arial" w:hAnsi="Arial" w:cs="Arial"/>
          <w:i/>
          <w:iCs/>
          <w:sz w:val="18"/>
          <w:szCs w:val="18"/>
        </w:rPr>
        <w:t>Cuore</w:t>
      </w:r>
      <w:r w:rsidRPr="00353978">
        <w:rPr>
          <w:rFonts w:ascii="Arial" w:hAnsi="Arial" w:cs="Arial"/>
          <w:sz w:val="18"/>
          <w:szCs w:val="18"/>
        </w:rPr>
        <w:t xml:space="preserve">. Per Feltrinelli ha pubblicato, tra l’altro: </w:t>
      </w:r>
      <w:r w:rsidRPr="00353978">
        <w:rPr>
          <w:rFonts w:ascii="Arial" w:hAnsi="Arial" w:cs="Arial"/>
          <w:i/>
          <w:iCs/>
          <w:sz w:val="18"/>
          <w:szCs w:val="18"/>
        </w:rPr>
        <w:t>Il nuovo che avanza</w:t>
      </w:r>
      <w:r w:rsidRPr="00353978">
        <w:rPr>
          <w:rFonts w:ascii="Arial" w:hAnsi="Arial" w:cs="Arial"/>
          <w:sz w:val="18"/>
          <w:szCs w:val="18"/>
        </w:rPr>
        <w:t xml:space="preserve"> (1989); </w:t>
      </w:r>
      <w:r w:rsidRPr="00353978">
        <w:rPr>
          <w:rFonts w:ascii="Arial" w:hAnsi="Arial" w:cs="Arial"/>
          <w:i/>
          <w:iCs/>
          <w:sz w:val="18"/>
          <w:szCs w:val="18"/>
        </w:rPr>
        <w:t>44 falsi</w:t>
      </w:r>
      <w:r w:rsidRPr="00353978">
        <w:rPr>
          <w:rFonts w:ascii="Arial" w:hAnsi="Arial" w:cs="Arial"/>
          <w:sz w:val="18"/>
          <w:szCs w:val="18"/>
        </w:rPr>
        <w:t xml:space="preserve"> (1991); </w:t>
      </w:r>
      <w:r w:rsidRPr="00353978">
        <w:rPr>
          <w:rFonts w:ascii="Arial" w:hAnsi="Arial" w:cs="Arial"/>
          <w:i/>
          <w:iCs/>
          <w:sz w:val="18"/>
          <w:szCs w:val="18"/>
        </w:rPr>
        <w:t>Poetastro. Poesie per incartare l’insalata</w:t>
      </w:r>
      <w:r w:rsidRPr="00353978">
        <w:rPr>
          <w:rFonts w:ascii="Arial" w:hAnsi="Arial" w:cs="Arial"/>
          <w:sz w:val="18"/>
          <w:szCs w:val="18"/>
        </w:rPr>
        <w:t xml:space="preserve"> (1993); </w:t>
      </w:r>
      <w:r w:rsidRPr="00353978">
        <w:rPr>
          <w:rFonts w:ascii="Arial" w:hAnsi="Arial" w:cs="Arial"/>
          <w:i/>
          <w:iCs/>
          <w:sz w:val="18"/>
          <w:szCs w:val="18"/>
        </w:rPr>
        <w:t>Il ragazzo mucca</w:t>
      </w:r>
      <w:r w:rsidRPr="00353978">
        <w:rPr>
          <w:rFonts w:ascii="Arial" w:hAnsi="Arial" w:cs="Arial"/>
          <w:sz w:val="18"/>
          <w:szCs w:val="18"/>
        </w:rPr>
        <w:t xml:space="preserve"> (1997); </w:t>
      </w:r>
      <w:r w:rsidRPr="00353978">
        <w:rPr>
          <w:rFonts w:ascii="Arial" w:hAnsi="Arial" w:cs="Arial"/>
          <w:i/>
          <w:iCs/>
          <w:sz w:val="18"/>
          <w:szCs w:val="18"/>
        </w:rPr>
        <w:t>Che tempo fa</w:t>
      </w:r>
      <w:r w:rsidRPr="00353978">
        <w:rPr>
          <w:rFonts w:ascii="Arial" w:hAnsi="Arial" w:cs="Arial"/>
          <w:sz w:val="18"/>
          <w:szCs w:val="18"/>
        </w:rPr>
        <w:t xml:space="preserve"> (1999); </w:t>
      </w:r>
      <w:r w:rsidRPr="00353978">
        <w:rPr>
          <w:rFonts w:ascii="Arial" w:hAnsi="Arial" w:cs="Arial"/>
          <w:i/>
          <w:iCs/>
          <w:sz w:val="18"/>
          <w:szCs w:val="18"/>
        </w:rPr>
        <w:t>Canzoni politiche</w:t>
      </w:r>
      <w:r w:rsidRPr="00353978">
        <w:rPr>
          <w:rFonts w:ascii="Arial" w:hAnsi="Arial" w:cs="Arial"/>
          <w:sz w:val="18"/>
          <w:szCs w:val="18"/>
        </w:rPr>
        <w:t xml:space="preserve"> (2000); </w:t>
      </w:r>
      <w:r w:rsidRPr="00353978">
        <w:rPr>
          <w:rFonts w:ascii="Arial" w:hAnsi="Arial" w:cs="Arial"/>
          <w:i/>
          <w:iCs/>
          <w:sz w:val="18"/>
          <w:szCs w:val="18"/>
        </w:rPr>
        <w:t>Cerimonie</w:t>
      </w:r>
      <w:r w:rsidRPr="00353978">
        <w:rPr>
          <w:rFonts w:ascii="Arial" w:hAnsi="Arial" w:cs="Arial"/>
          <w:sz w:val="18"/>
          <w:szCs w:val="18"/>
        </w:rPr>
        <w:t xml:space="preserve"> (2002); </w:t>
      </w:r>
      <w:r w:rsidRPr="00353978">
        <w:rPr>
          <w:rFonts w:ascii="Arial" w:hAnsi="Arial" w:cs="Arial"/>
          <w:i/>
          <w:iCs/>
          <w:sz w:val="18"/>
          <w:szCs w:val="18"/>
        </w:rPr>
        <w:t>Tutti i santi giorni</w:t>
      </w:r>
      <w:r w:rsidRPr="00353978">
        <w:rPr>
          <w:rFonts w:ascii="Arial" w:hAnsi="Arial" w:cs="Arial"/>
          <w:sz w:val="18"/>
          <w:szCs w:val="18"/>
        </w:rPr>
        <w:t xml:space="preserve"> (2006); </w:t>
      </w:r>
      <w:r w:rsidRPr="00353978">
        <w:rPr>
          <w:rFonts w:ascii="Arial" w:hAnsi="Arial" w:cs="Arial"/>
          <w:i/>
          <w:iCs/>
          <w:sz w:val="18"/>
          <w:szCs w:val="18"/>
        </w:rPr>
        <w:t xml:space="preserve">Breviario comico. A perpetua memoria </w:t>
      </w:r>
      <w:r w:rsidRPr="00353978">
        <w:rPr>
          <w:rFonts w:ascii="Arial" w:hAnsi="Arial" w:cs="Arial"/>
          <w:sz w:val="18"/>
          <w:szCs w:val="18"/>
        </w:rPr>
        <w:t>(2008)</w:t>
      </w:r>
      <w:r w:rsidRPr="00353978">
        <w:rPr>
          <w:rFonts w:ascii="Arial" w:hAnsi="Arial" w:cs="Arial"/>
          <w:i/>
          <w:iCs/>
          <w:sz w:val="18"/>
          <w:szCs w:val="18"/>
        </w:rPr>
        <w:t>; Gli sdraiati</w:t>
      </w:r>
      <w:r w:rsidRPr="00353978">
        <w:rPr>
          <w:rFonts w:ascii="Arial" w:hAnsi="Arial" w:cs="Arial"/>
          <w:sz w:val="18"/>
          <w:szCs w:val="18"/>
        </w:rPr>
        <w:t xml:space="preserve"> (2013);</w:t>
      </w:r>
      <w:r w:rsidRPr="00353978">
        <w:rPr>
          <w:rFonts w:ascii="Arial" w:hAnsi="Arial" w:cs="Arial"/>
          <w:i/>
          <w:iCs/>
          <w:sz w:val="18"/>
          <w:szCs w:val="18"/>
        </w:rPr>
        <w:t xml:space="preserve"> Ognuno potrebbe</w:t>
      </w:r>
      <w:r w:rsidRPr="00353978">
        <w:rPr>
          <w:rFonts w:ascii="Arial" w:hAnsi="Arial" w:cs="Arial"/>
          <w:sz w:val="18"/>
          <w:szCs w:val="18"/>
        </w:rPr>
        <w:t xml:space="preserve"> (2015); </w:t>
      </w:r>
      <w:r w:rsidRPr="00353978">
        <w:rPr>
          <w:rFonts w:ascii="Arial" w:hAnsi="Arial" w:cs="Arial"/>
          <w:i/>
          <w:iCs/>
          <w:sz w:val="18"/>
          <w:szCs w:val="18"/>
        </w:rPr>
        <w:t>Il grande libro delle Amache. 25 anni di storia italiana con pochi cedimenti allo sconforto</w:t>
      </w:r>
      <w:r w:rsidRPr="00353978">
        <w:rPr>
          <w:rFonts w:ascii="Arial" w:hAnsi="Arial" w:cs="Arial"/>
          <w:sz w:val="18"/>
          <w:szCs w:val="18"/>
        </w:rPr>
        <w:t xml:space="preserve"> (2017); </w:t>
      </w:r>
      <w:r w:rsidRPr="00353978">
        <w:rPr>
          <w:rFonts w:ascii="Arial" w:hAnsi="Arial" w:cs="Arial"/>
          <w:i/>
          <w:iCs/>
          <w:sz w:val="18"/>
          <w:szCs w:val="18"/>
        </w:rPr>
        <w:t>La sinistra e altre parole strane</w:t>
      </w:r>
      <w:r w:rsidR="004829CF" w:rsidRPr="00353978">
        <w:rPr>
          <w:rFonts w:ascii="Arial" w:hAnsi="Arial" w:cs="Arial"/>
          <w:i/>
          <w:iCs/>
          <w:sz w:val="18"/>
          <w:szCs w:val="18"/>
        </w:rPr>
        <w:t xml:space="preserve"> </w:t>
      </w:r>
      <w:r w:rsidRPr="00353978">
        <w:rPr>
          <w:rFonts w:ascii="Arial" w:hAnsi="Arial" w:cs="Arial"/>
          <w:sz w:val="18"/>
          <w:szCs w:val="18"/>
        </w:rPr>
        <w:t>(2017);</w:t>
      </w:r>
      <w:r w:rsidR="008956B4">
        <w:rPr>
          <w:rFonts w:ascii="Arial" w:hAnsi="Arial" w:cs="Arial"/>
          <w:sz w:val="18"/>
          <w:szCs w:val="18"/>
        </w:rPr>
        <w:t xml:space="preserve"> </w:t>
      </w:r>
      <w:r w:rsidRPr="00353978">
        <w:rPr>
          <w:rFonts w:ascii="Arial" w:hAnsi="Arial" w:cs="Arial"/>
          <w:i/>
          <w:iCs/>
          <w:sz w:val="18"/>
          <w:szCs w:val="18"/>
        </w:rPr>
        <w:t>Le cose che bruciano</w:t>
      </w:r>
      <w:r w:rsidRPr="00353978">
        <w:rPr>
          <w:rFonts w:ascii="Arial" w:hAnsi="Arial" w:cs="Arial"/>
          <w:sz w:val="18"/>
          <w:szCs w:val="18"/>
        </w:rPr>
        <w:t xml:space="preserve"> (2019)</w:t>
      </w:r>
      <w:r w:rsidR="0012637F" w:rsidRPr="0035397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12637F" w:rsidRPr="00353978">
        <w:rPr>
          <w:rFonts w:ascii="Arial" w:hAnsi="Arial" w:cs="Arial"/>
          <w:sz w:val="18"/>
          <w:szCs w:val="18"/>
        </w:rPr>
        <w:t>e</w:t>
      </w:r>
      <w:r w:rsidR="004829CF" w:rsidRPr="00353978">
        <w:rPr>
          <w:rFonts w:ascii="Arial" w:hAnsi="Arial" w:cs="Arial"/>
          <w:sz w:val="18"/>
          <w:szCs w:val="18"/>
        </w:rPr>
        <w:t xml:space="preserve"> </w:t>
      </w:r>
      <w:r w:rsidR="0012637F" w:rsidRPr="00353978">
        <w:rPr>
          <w:rFonts w:ascii="Arial" w:hAnsi="Arial" w:cs="Arial"/>
          <w:i/>
          <w:iCs/>
          <w:sz w:val="18"/>
          <w:szCs w:val="18"/>
        </w:rPr>
        <w:t>Osso</w:t>
      </w:r>
      <w:r w:rsidR="004829CF" w:rsidRPr="00353978">
        <w:rPr>
          <w:rFonts w:ascii="Arial" w:hAnsi="Arial" w:cs="Arial"/>
          <w:sz w:val="18"/>
          <w:szCs w:val="18"/>
        </w:rPr>
        <w:t xml:space="preserve"> </w:t>
      </w:r>
      <w:r w:rsidR="0012637F" w:rsidRPr="00353978">
        <w:rPr>
          <w:rFonts w:ascii="Arial" w:hAnsi="Arial" w:cs="Arial"/>
          <w:sz w:val="18"/>
          <w:szCs w:val="18"/>
        </w:rPr>
        <w:t>(2021, con le illustrazioni di Alessandro Sanna</w:t>
      </w:r>
      <w:r w:rsidR="004829CF" w:rsidRPr="00353978">
        <w:rPr>
          <w:rFonts w:ascii="Arial" w:hAnsi="Arial" w:cs="Arial"/>
          <w:sz w:val="18"/>
          <w:szCs w:val="18"/>
        </w:rPr>
        <w:t>).</w:t>
      </w:r>
    </w:p>
    <w:p w:rsidR="00393729" w:rsidRDefault="00393729" w:rsidP="00050D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93729" w:rsidRDefault="00393729" w:rsidP="00050D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D7999" w:rsidRDefault="008D7999" w:rsidP="008D7999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8D7999" w:rsidRDefault="008D7999" w:rsidP="008D7999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8D7999" w:rsidRDefault="008D7999" w:rsidP="008D7999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8D7999" w:rsidRDefault="008D7999" w:rsidP="008D7999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8D7999" w:rsidRDefault="008D7999" w:rsidP="008D7999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8D7999" w:rsidRDefault="008D7999" w:rsidP="008D7999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8D7999" w:rsidRDefault="008D7999" w:rsidP="008D7999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8D7999" w:rsidRDefault="008D7999" w:rsidP="008D7999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8D7999" w:rsidRDefault="008D7999" w:rsidP="008D7999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8D7999" w:rsidRDefault="008D7999" w:rsidP="008D7999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8D7999" w:rsidRDefault="008D7999" w:rsidP="008D7999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8D7999" w:rsidRDefault="008D7999" w:rsidP="008D7999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B50CA1" w:rsidRDefault="00B50CA1" w:rsidP="008D7999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165F65" w:rsidRDefault="00165F65" w:rsidP="008D7999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6A70C5" w:rsidRDefault="006A70C5" w:rsidP="008D7999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A1020E" w:rsidRDefault="00A1020E" w:rsidP="008D7999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A1020E" w:rsidRDefault="00A1020E" w:rsidP="008D7999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6A70C5" w:rsidRDefault="006A70C5" w:rsidP="008D7999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8D7999" w:rsidRPr="008D7999" w:rsidRDefault="008D7999" w:rsidP="00A1020E">
      <w:pPr>
        <w:spacing w:after="0" w:line="240" w:lineRule="auto"/>
        <w:jc w:val="both"/>
        <w:rPr>
          <w:rFonts w:ascii="Arial" w:eastAsia="Calibri" w:hAnsi="Arial" w:cs="Arial"/>
          <w:b/>
        </w:rPr>
      </w:pPr>
      <w:bookmarkStart w:id="0" w:name="_GoBack"/>
      <w:r w:rsidRPr="008D7999">
        <w:rPr>
          <w:rFonts w:ascii="Arial" w:eastAsia="Calibri" w:hAnsi="Arial" w:cs="Arial"/>
          <w:b/>
          <w:bCs/>
        </w:rPr>
        <w:t xml:space="preserve">Teatro </w:t>
      </w:r>
      <w:r w:rsidR="00DA7884">
        <w:rPr>
          <w:rFonts w:ascii="Arial" w:eastAsia="Calibri" w:hAnsi="Arial" w:cs="Arial"/>
          <w:b/>
          <w:bCs/>
        </w:rPr>
        <w:t>R</w:t>
      </w:r>
      <w:r w:rsidRPr="008D7999">
        <w:rPr>
          <w:rFonts w:ascii="Arial" w:eastAsia="Calibri" w:hAnsi="Arial" w:cs="Arial"/>
          <w:b/>
          <w:bCs/>
        </w:rPr>
        <w:t>omano</w:t>
      </w:r>
      <w:r w:rsidR="00DA7884">
        <w:rPr>
          <w:rFonts w:ascii="Arial" w:eastAsia="Calibri" w:hAnsi="Arial" w:cs="Arial"/>
          <w:b/>
          <w:bCs/>
        </w:rPr>
        <w:t xml:space="preserve"> di Fiesole</w:t>
      </w:r>
      <w:r w:rsidRPr="008D7999">
        <w:rPr>
          <w:rFonts w:ascii="Arial" w:eastAsia="Calibri" w:hAnsi="Arial" w:cs="Arial"/>
          <w:b/>
          <w:bCs/>
        </w:rPr>
        <w:t xml:space="preserve">, </w:t>
      </w:r>
      <w:r w:rsidRPr="005A0A02">
        <w:rPr>
          <w:rFonts w:ascii="Arial" w:eastAsia="Calibri" w:hAnsi="Arial" w:cs="Arial"/>
          <w:bCs/>
        </w:rPr>
        <w:t>via Portigiani 1 FIESOLE</w:t>
      </w:r>
    </w:p>
    <w:p w:rsidR="00A1020E" w:rsidRPr="00A1020E" w:rsidRDefault="008D7999" w:rsidP="00A1020E">
      <w:pPr>
        <w:spacing w:after="0" w:line="240" w:lineRule="auto"/>
        <w:rPr>
          <w:rFonts w:ascii="Arial" w:hAnsi="Arial" w:cs="Arial"/>
        </w:rPr>
      </w:pPr>
      <w:r w:rsidRPr="00A1020E">
        <w:rPr>
          <w:rFonts w:ascii="Arial" w:hAnsi="Arial" w:cs="Arial"/>
          <w:i/>
        </w:rPr>
        <w:t>Prenotazion</w:t>
      </w:r>
      <w:r w:rsidR="00A1020E" w:rsidRPr="00A1020E">
        <w:rPr>
          <w:rFonts w:ascii="Arial" w:hAnsi="Arial" w:cs="Arial"/>
          <w:i/>
        </w:rPr>
        <w:t>e obbligatoria</w:t>
      </w:r>
      <w:r w:rsidRPr="00A1020E">
        <w:rPr>
          <w:rFonts w:ascii="Arial" w:hAnsi="Arial" w:cs="Arial"/>
        </w:rPr>
        <w:t xml:space="preserve">: </w:t>
      </w:r>
      <w:hyperlink r:id="rId4" w:tgtFrame="_blank" w:history="1">
        <w:r w:rsidR="00A1020E" w:rsidRPr="00A1020E">
          <w:rPr>
            <w:rStyle w:val="Collegamentoipertestuale"/>
            <w:rFonts w:ascii="Arial" w:hAnsi="Arial" w:cs="Arial"/>
          </w:rPr>
          <w:t>https://www.ticketone.it/eventseries/lamaca-di-domani-michele-serra-2964514/?affiliate=PI3</w:t>
        </w:r>
      </w:hyperlink>
    </w:p>
    <w:p w:rsidR="006A70C5" w:rsidRPr="006A70C5" w:rsidRDefault="006A70C5" w:rsidP="006A70C5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  <w:sz w:val="6"/>
          <w:szCs w:val="6"/>
        </w:rPr>
      </w:pPr>
    </w:p>
    <w:p w:rsidR="006A70C5" w:rsidRPr="006A70C5" w:rsidRDefault="006A70C5" w:rsidP="006A70C5">
      <w:pPr>
        <w:spacing w:after="0" w:line="240" w:lineRule="auto"/>
        <w:rPr>
          <w:rFonts w:ascii="Arial" w:hAnsi="Arial" w:cs="Arial"/>
          <w:b/>
          <w:bCs/>
          <w:color w:val="C00000"/>
        </w:rPr>
      </w:pPr>
      <w:r w:rsidRPr="006A70C5">
        <w:rPr>
          <w:rFonts w:ascii="Arial" w:hAnsi="Arial" w:cs="Arial"/>
          <w:bCs/>
          <w:color w:val="C00000"/>
        </w:rPr>
        <w:t>Spettacolo presentato nell’ambito di</w:t>
      </w:r>
      <w:r w:rsidRPr="006A70C5">
        <w:rPr>
          <w:rFonts w:ascii="Arial" w:hAnsi="Arial" w:cs="Arial"/>
          <w:b/>
          <w:bCs/>
          <w:color w:val="C00000"/>
        </w:rPr>
        <w:t xml:space="preserve"> ESTATE FIESOLANA 74° EDIZIONE</w:t>
      </w:r>
      <w:bookmarkEnd w:id="0"/>
    </w:p>
    <w:sectPr w:rsidR="006A70C5" w:rsidRPr="006A70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9C"/>
    <w:rsid w:val="00050D9C"/>
    <w:rsid w:val="0012637F"/>
    <w:rsid w:val="00165F65"/>
    <w:rsid w:val="00224F47"/>
    <w:rsid w:val="002C7B65"/>
    <w:rsid w:val="002D2EC0"/>
    <w:rsid w:val="00353978"/>
    <w:rsid w:val="00393729"/>
    <w:rsid w:val="003D450E"/>
    <w:rsid w:val="004829CF"/>
    <w:rsid w:val="00507813"/>
    <w:rsid w:val="005A0A02"/>
    <w:rsid w:val="006A70C5"/>
    <w:rsid w:val="006E091A"/>
    <w:rsid w:val="008956B4"/>
    <w:rsid w:val="008D7999"/>
    <w:rsid w:val="00A1020E"/>
    <w:rsid w:val="00A86785"/>
    <w:rsid w:val="00AB362A"/>
    <w:rsid w:val="00AE74B1"/>
    <w:rsid w:val="00B10F30"/>
    <w:rsid w:val="00B27A89"/>
    <w:rsid w:val="00B50CA1"/>
    <w:rsid w:val="00DA7884"/>
    <w:rsid w:val="00F1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CA71"/>
  <w15:chartTrackingRefBased/>
  <w15:docId w15:val="{3CA1130C-B8B4-4905-BFA4-B8B48899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0D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05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50D9C"/>
    <w:rPr>
      <w:i/>
      <w:iCs/>
    </w:rPr>
  </w:style>
  <w:style w:type="paragraph" w:customStyle="1" w:styleId="font7">
    <w:name w:val="font_7"/>
    <w:basedOn w:val="Normale"/>
    <w:rsid w:val="0005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79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4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cketone.it/eventseries/lamaca-di-domani-michele-serra-2964514/?affiliate=PI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Giannoni</dc:creator>
  <cp:keywords/>
  <dc:description/>
  <cp:lastModifiedBy>Laura Giannoni</cp:lastModifiedBy>
  <cp:revision>19</cp:revision>
  <cp:lastPrinted>2021-05-26T11:16:00Z</cp:lastPrinted>
  <dcterms:created xsi:type="dcterms:W3CDTF">2021-04-20T14:30:00Z</dcterms:created>
  <dcterms:modified xsi:type="dcterms:W3CDTF">2021-07-29T08:15:00Z</dcterms:modified>
</cp:coreProperties>
</file>