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7BF" w:rsidRPr="00591462" w:rsidRDefault="00F437BF" w:rsidP="00F437BF">
      <w:pPr>
        <w:pStyle w:val="font8"/>
        <w:spacing w:before="0" w:beforeAutospacing="0" w:after="0" w:afterAutospacing="0"/>
        <w:textAlignment w:val="baseline"/>
        <w:rPr>
          <w:rStyle w:val="Enfasicorsivo"/>
          <w:rFonts w:ascii="Arial" w:hAnsi="Arial" w:cs="Arial"/>
          <w:b/>
          <w:bCs/>
          <w:i w:val="0"/>
          <w:color w:val="000000"/>
          <w:sz w:val="36"/>
          <w:szCs w:val="36"/>
          <w:bdr w:val="none" w:sz="0" w:space="0" w:color="auto" w:frame="1"/>
        </w:rPr>
      </w:pPr>
      <w:r w:rsidRPr="00591462">
        <w:rPr>
          <w:rStyle w:val="Enfasicorsivo"/>
          <w:rFonts w:ascii="Arial" w:hAnsi="Arial" w:cs="Arial"/>
          <w:b/>
          <w:i w:val="0"/>
          <w:color w:val="000000"/>
          <w:sz w:val="36"/>
          <w:szCs w:val="36"/>
          <w:bdr w:val="none" w:sz="0" w:space="0" w:color="auto" w:frame="1"/>
        </w:rPr>
        <w:t>STORIE DELLA BUONANOTTE PER BAMBINE RIBELLI</w:t>
      </w:r>
    </w:p>
    <w:p w:rsidR="00F437BF" w:rsidRPr="00B347A8" w:rsidRDefault="00F437BF" w:rsidP="00F437BF">
      <w:pPr>
        <w:pStyle w:val="font8"/>
        <w:spacing w:before="0" w:beforeAutospacing="0" w:after="0" w:afterAutospacing="0"/>
        <w:textAlignment w:val="baseline"/>
        <w:rPr>
          <w:rFonts w:ascii="Arial" w:hAnsi="Arial" w:cs="Arial"/>
          <w:b/>
          <w:bCs/>
          <w:color w:val="C00000"/>
          <w:sz w:val="28"/>
          <w:szCs w:val="28"/>
          <w:bdr w:val="none" w:sz="0" w:space="0" w:color="auto" w:frame="1"/>
        </w:rPr>
      </w:pPr>
      <w:proofErr w:type="spellStart"/>
      <w:r w:rsidRPr="00B347A8">
        <w:rPr>
          <w:rFonts w:ascii="Arial" w:hAnsi="Arial" w:cs="Arial"/>
          <w:b/>
          <w:bCs/>
          <w:color w:val="C00000"/>
          <w:sz w:val="28"/>
          <w:szCs w:val="28"/>
          <w:bdr w:val="none" w:sz="0" w:space="0" w:color="auto" w:frame="1"/>
        </w:rPr>
        <w:t>dom</w:t>
      </w:r>
      <w:proofErr w:type="spellEnd"/>
      <w:r w:rsidRPr="00B347A8">
        <w:rPr>
          <w:rFonts w:ascii="Arial" w:hAnsi="Arial" w:cs="Arial"/>
          <w:b/>
          <w:bCs/>
          <w:color w:val="C00000"/>
          <w:sz w:val="28"/>
          <w:szCs w:val="28"/>
          <w:bdr w:val="none" w:sz="0" w:space="0" w:color="auto" w:frame="1"/>
        </w:rPr>
        <w:t xml:space="preserve"> 4/07 </w:t>
      </w:r>
      <w:r w:rsidR="00B674D6" w:rsidRPr="00B347A8">
        <w:rPr>
          <w:rFonts w:ascii="Arial" w:hAnsi="Arial" w:cs="Arial"/>
          <w:b/>
          <w:bCs/>
          <w:color w:val="C00000"/>
          <w:sz w:val="28"/>
          <w:szCs w:val="28"/>
          <w:bdr w:val="none" w:sz="0" w:space="0" w:color="auto" w:frame="1"/>
        </w:rPr>
        <w:t>ore 21.30</w:t>
      </w:r>
      <w:r w:rsidR="00B674D6" w:rsidRPr="00B347A8">
        <w:rPr>
          <w:rFonts w:ascii="Arial" w:hAnsi="Arial" w:cs="Arial"/>
          <w:bCs/>
          <w:sz w:val="28"/>
          <w:szCs w:val="28"/>
          <w:bdr w:val="none" w:sz="0" w:space="0" w:color="auto" w:frame="1"/>
        </w:rPr>
        <w:t xml:space="preserve"> | </w:t>
      </w:r>
      <w:r w:rsidRPr="00B347A8">
        <w:rPr>
          <w:rFonts w:ascii="Arial" w:hAnsi="Arial" w:cs="Arial"/>
          <w:b/>
          <w:bCs/>
          <w:color w:val="C00000"/>
          <w:sz w:val="28"/>
          <w:szCs w:val="28"/>
          <w:bdr w:val="none" w:sz="0" w:space="0" w:color="auto" w:frame="1"/>
        </w:rPr>
        <w:t>Anfiteatro Fonte Mazzola</w:t>
      </w:r>
      <w:r w:rsidR="00B674D6" w:rsidRPr="00B347A8">
        <w:rPr>
          <w:rFonts w:ascii="Arial" w:hAnsi="Arial" w:cs="Arial"/>
          <w:bCs/>
          <w:sz w:val="28"/>
          <w:szCs w:val="28"/>
          <w:bdr w:val="none" w:sz="0" w:space="0" w:color="auto" w:frame="1"/>
        </w:rPr>
        <w:t xml:space="preserve"> | </w:t>
      </w:r>
      <w:r w:rsidRPr="00B347A8">
        <w:rPr>
          <w:rFonts w:ascii="Arial" w:hAnsi="Arial" w:cs="Arial"/>
          <w:b/>
          <w:bCs/>
          <w:color w:val="C00000"/>
          <w:sz w:val="28"/>
          <w:szCs w:val="28"/>
          <w:bdr w:val="none" w:sz="0" w:space="0" w:color="auto" w:frame="1"/>
        </w:rPr>
        <w:t>PECCIOLI (PI)</w:t>
      </w:r>
    </w:p>
    <w:p w:rsidR="00F437BF" w:rsidRPr="002861BE" w:rsidRDefault="00F437BF" w:rsidP="00F437BF">
      <w:pPr>
        <w:pStyle w:val="font7"/>
        <w:spacing w:before="0" w:beforeAutospacing="0" w:after="0" w:afterAutospacing="0"/>
        <w:textAlignment w:val="baseline"/>
        <w:rPr>
          <w:rFonts w:ascii="Arial" w:hAnsi="Arial" w:cs="Arial"/>
          <w:color w:val="000000"/>
          <w:sz w:val="10"/>
          <w:szCs w:val="10"/>
        </w:rPr>
      </w:pPr>
    </w:p>
    <w:p w:rsidR="00F437BF" w:rsidRPr="006950F4" w:rsidRDefault="00F437BF" w:rsidP="00F437BF">
      <w:pPr>
        <w:spacing w:after="0" w:line="240" w:lineRule="auto"/>
        <w:rPr>
          <w:rFonts w:ascii="Arial" w:hAnsi="Arial" w:cs="Arial"/>
        </w:rPr>
      </w:pPr>
      <w:r w:rsidRPr="006950F4">
        <w:rPr>
          <w:rFonts w:ascii="Arial" w:hAnsi="Arial" w:cs="Arial"/>
        </w:rPr>
        <w:t>tratto dall’omonimo best-seller scritto da Elena Favilli e Francesca Cavallo</w:t>
      </w:r>
    </w:p>
    <w:p w:rsidR="009560B2" w:rsidRPr="009560B2" w:rsidRDefault="009560B2" w:rsidP="00F437BF">
      <w:pPr>
        <w:spacing w:after="0" w:line="240" w:lineRule="auto"/>
        <w:rPr>
          <w:rFonts w:ascii="Arial" w:hAnsi="Arial" w:cs="Arial"/>
        </w:rPr>
      </w:pPr>
      <w:r w:rsidRPr="009560B2">
        <w:rPr>
          <w:rFonts w:ascii="Arial" w:hAnsi="Arial" w:cs="Arial"/>
          <w:bCs/>
        </w:rPr>
        <w:t>OMA - Orchestra Multietnica di Arezzo</w:t>
      </w:r>
    </w:p>
    <w:p w:rsidR="00F437BF" w:rsidRPr="006950F4" w:rsidRDefault="00F437BF" w:rsidP="00F437BF">
      <w:pPr>
        <w:spacing w:after="0" w:line="240" w:lineRule="auto"/>
        <w:rPr>
          <w:rFonts w:ascii="Arial" w:hAnsi="Arial" w:cs="Arial"/>
          <w:bCs/>
        </w:rPr>
      </w:pPr>
      <w:r w:rsidRPr="006950F4">
        <w:rPr>
          <w:rFonts w:ascii="Arial" w:hAnsi="Arial" w:cs="Arial"/>
        </w:rPr>
        <w:t xml:space="preserve">con </w:t>
      </w:r>
      <w:r w:rsidRPr="006950F4">
        <w:rPr>
          <w:rFonts w:ascii="Arial" w:hAnsi="Arial" w:cs="Arial"/>
          <w:bCs/>
        </w:rPr>
        <w:t>Margherita Vicario</w:t>
      </w:r>
    </w:p>
    <w:p w:rsidR="009560B2" w:rsidRDefault="009560B2" w:rsidP="009560B2">
      <w:pPr>
        <w:pStyle w:val="Standard"/>
        <w:spacing w:after="0" w:line="240" w:lineRule="auto"/>
      </w:pPr>
      <w:r w:rsidRPr="009560B2">
        <w:rPr>
          <w:rFonts w:ascii="Arial" w:hAnsi="Arial" w:cs="Arial"/>
          <w:iCs/>
        </w:rPr>
        <w:t>regia</w:t>
      </w:r>
      <w:r w:rsidRPr="00B54FBD">
        <w:rPr>
          <w:rFonts w:ascii="Arial" w:hAnsi="Arial" w:cs="Arial"/>
          <w:iCs/>
        </w:rPr>
        <w:t xml:space="preserve"> </w:t>
      </w:r>
      <w:r w:rsidR="00EB486E">
        <w:rPr>
          <w:rFonts w:ascii="Arial" w:hAnsi="Arial" w:cs="Arial"/>
          <w:iCs/>
        </w:rPr>
        <w:t xml:space="preserve">di </w:t>
      </w:r>
      <w:r>
        <w:rPr>
          <w:rFonts w:ascii="Arial" w:hAnsi="Arial" w:cs="Arial"/>
        </w:rPr>
        <w:t xml:space="preserve">Francesco </w:t>
      </w:r>
      <w:proofErr w:type="spellStart"/>
      <w:r>
        <w:rPr>
          <w:rFonts w:ascii="Arial" w:hAnsi="Arial" w:cs="Arial"/>
        </w:rPr>
        <w:t>Frangipane</w:t>
      </w:r>
      <w:proofErr w:type="spellEnd"/>
    </w:p>
    <w:p w:rsidR="009560B2" w:rsidRDefault="009560B2" w:rsidP="009560B2">
      <w:pPr>
        <w:pStyle w:val="Standard"/>
        <w:spacing w:after="0" w:line="240" w:lineRule="auto"/>
      </w:pPr>
      <w:r w:rsidRPr="009560B2">
        <w:rPr>
          <w:rFonts w:ascii="Arial" w:hAnsi="Arial" w:cs="Arial"/>
          <w:iCs/>
        </w:rPr>
        <w:t>direzione orchestra</w:t>
      </w:r>
      <w:r>
        <w:rPr>
          <w:rFonts w:ascii="Arial" w:hAnsi="Arial" w:cs="Arial"/>
          <w:i/>
          <w:iCs/>
        </w:rPr>
        <w:t xml:space="preserve"> </w:t>
      </w:r>
      <w:r>
        <w:rPr>
          <w:rFonts w:ascii="Arial" w:hAnsi="Arial" w:cs="Arial"/>
        </w:rPr>
        <w:t xml:space="preserve">Enrico </w:t>
      </w:r>
      <w:proofErr w:type="spellStart"/>
      <w:r>
        <w:rPr>
          <w:rFonts w:ascii="Arial" w:hAnsi="Arial" w:cs="Arial"/>
        </w:rPr>
        <w:t>Fink</w:t>
      </w:r>
      <w:proofErr w:type="spellEnd"/>
    </w:p>
    <w:p w:rsidR="009560B2" w:rsidRDefault="009560B2" w:rsidP="009560B2">
      <w:pPr>
        <w:pStyle w:val="Standard"/>
        <w:spacing w:after="0" w:line="240" w:lineRule="auto"/>
      </w:pPr>
      <w:r>
        <w:rPr>
          <w:rFonts w:ascii="Arial" w:hAnsi="Arial" w:cs="Arial"/>
          <w:color w:val="C00000"/>
        </w:rPr>
        <w:t xml:space="preserve">un progetto di Argot Produzioni, Officine della Cultura, Progetto </w:t>
      </w:r>
      <w:proofErr w:type="spellStart"/>
      <w:r>
        <w:rPr>
          <w:rFonts w:ascii="Arial" w:hAnsi="Arial" w:cs="Arial"/>
          <w:color w:val="C00000"/>
        </w:rPr>
        <w:t>Goldstein</w:t>
      </w:r>
      <w:proofErr w:type="spellEnd"/>
    </w:p>
    <w:p w:rsidR="00F437BF" w:rsidRPr="00F437BF" w:rsidRDefault="00F437BF" w:rsidP="00F437BF">
      <w:pPr>
        <w:pBdr>
          <w:bottom w:val="single" w:sz="6" w:space="1" w:color="auto"/>
        </w:pBdr>
        <w:spacing w:after="0" w:line="240" w:lineRule="auto"/>
        <w:jc w:val="right"/>
        <w:rPr>
          <w:rFonts w:ascii="Arial" w:eastAsia="Times New Roman" w:hAnsi="Arial" w:cs="Arial"/>
          <w:b/>
          <w:bCs/>
          <w:i/>
          <w:color w:val="ED7D31" w:themeColor="accent2"/>
          <w:sz w:val="20"/>
          <w:szCs w:val="20"/>
          <w:lang w:eastAsia="it-IT"/>
        </w:rPr>
      </w:pPr>
    </w:p>
    <w:p w:rsidR="00FD16E7" w:rsidRDefault="00FD16E7" w:rsidP="00AC7EBA">
      <w:pPr>
        <w:spacing w:after="0" w:line="240" w:lineRule="auto"/>
        <w:jc w:val="both"/>
        <w:rPr>
          <w:rFonts w:ascii="Arial" w:hAnsi="Arial" w:cs="Arial"/>
          <w:i/>
          <w:iCs/>
        </w:rPr>
      </w:pPr>
    </w:p>
    <w:p w:rsidR="009560B2" w:rsidRDefault="009560B2" w:rsidP="009560B2">
      <w:pPr>
        <w:pStyle w:val="Standard"/>
        <w:spacing w:after="0" w:line="240" w:lineRule="auto"/>
        <w:jc w:val="both"/>
      </w:pPr>
      <w:r>
        <w:rPr>
          <w:rFonts w:ascii="Arial" w:hAnsi="Arial" w:cs="Arial"/>
        </w:rPr>
        <w:t xml:space="preserve">Lo spettacolo vuole essere una riflessione sulla figura femminile, indagando come lo sviluppo possa essere un momento chiave per la costruzione e definizione dell’identità femminile e come un sogno possa essere inseguito al di là di qualsiasi confine: sociale, culturale, geografico. Il movimento femminista negli ultimi decenni ha trovato nuove modalità di narrazione e la capacità e il bisogno di raccontare storie al femminile è centrale all’interno dell’offerta del panorama culturale nazionale e internazionale. Ma il progetto non è soltanto una raccolta di storie al femminile, ma vuole entrare nel vivo di un tema centrale della nostra società, quello migratorio nei cui numeri dominano le donne “anche se </w:t>
      </w:r>
      <w:proofErr w:type="spellStart"/>
      <w:r>
        <w:rPr>
          <w:rFonts w:ascii="Arial" w:hAnsi="Arial" w:cs="Arial"/>
        </w:rPr>
        <w:t>se</w:t>
      </w:r>
      <w:proofErr w:type="spellEnd"/>
      <w:r>
        <w:rPr>
          <w:rFonts w:ascii="Arial" w:hAnsi="Arial" w:cs="Arial"/>
        </w:rPr>
        <w:t xml:space="preserve"> ne parla poco” come scrive Elena Favilli. Non dunque donne super eroine, che emulano i percorsi degli uomini, ma figure capaci di intraprendere nuove e personali strade di sviluppo e di crescita all’interno della società civile, al di là di qualsiasi pregiudizio legato all’etnia, al colore, al linguaggio. Voci di rottura dal forte impatto mediatico per rafforzare l’idea che la battaglia femminista coinvolge tutti, indistintamente dal genere sessuale e dalla provenienza geografica e che è un percorso da fare passo dopo passo, nella quotidianità del presente.</w:t>
      </w:r>
    </w:p>
    <w:p w:rsidR="009560B2" w:rsidRPr="004F3A71" w:rsidRDefault="009560B2" w:rsidP="009560B2">
      <w:pPr>
        <w:pStyle w:val="Standard"/>
        <w:spacing w:after="0" w:line="240" w:lineRule="auto"/>
        <w:jc w:val="both"/>
        <w:rPr>
          <w:rFonts w:ascii="Arial" w:hAnsi="Arial" w:cs="Arial"/>
          <w:sz w:val="6"/>
          <w:szCs w:val="6"/>
        </w:rPr>
      </w:pPr>
    </w:p>
    <w:p w:rsidR="009560B2" w:rsidRDefault="009560B2" w:rsidP="009560B2">
      <w:pPr>
        <w:pStyle w:val="Standard"/>
        <w:spacing w:after="0" w:line="240" w:lineRule="auto"/>
        <w:jc w:val="both"/>
      </w:pPr>
      <w:r>
        <w:rPr>
          <w:rFonts w:ascii="Arial" w:hAnsi="Arial" w:cs="Arial"/>
        </w:rPr>
        <w:t xml:space="preserve">L’attrice e cantautrice Margherita Vicario, accompagnata dall’Orchestra Multietnica di Arezzo, interpreta le straordinarie donne descritte nel best seller </w:t>
      </w:r>
      <w:r>
        <w:rPr>
          <w:rFonts w:ascii="Arial" w:hAnsi="Arial" w:cs="Arial"/>
          <w:i/>
          <w:iCs/>
        </w:rPr>
        <w:t xml:space="preserve">Storie della buonanotte per bambine ribelli </w:t>
      </w:r>
      <w:r>
        <w:rPr>
          <w:rFonts w:ascii="Arial" w:hAnsi="Arial" w:cs="Arial"/>
        </w:rPr>
        <w:t>che con oltre un milione di copie vendute in tutto il mondo, è diventato un movimento globale e un simbolo di libertà.</w:t>
      </w:r>
    </w:p>
    <w:p w:rsidR="004F3A71" w:rsidRPr="004F3A71" w:rsidRDefault="004F3A71" w:rsidP="004F3A71">
      <w:pPr>
        <w:pStyle w:val="Standard"/>
        <w:spacing w:after="0" w:line="240" w:lineRule="auto"/>
        <w:jc w:val="both"/>
        <w:rPr>
          <w:rFonts w:ascii="Arial" w:hAnsi="Arial" w:cs="Arial"/>
          <w:sz w:val="6"/>
          <w:szCs w:val="6"/>
        </w:rPr>
      </w:pPr>
    </w:p>
    <w:p w:rsidR="009560B2" w:rsidRDefault="009560B2" w:rsidP="009560B2">
      <w:pPr>
        <w:pStyle w:val="Standard"/>
        <w:spacing w:after="0" w:line="240" w:lineRule="auto"/>
        <w:jc w:val="both"/>
      </w:pPr>
      <w:r>
        <w:rPr>
          <w:rFonts w:ascii="Arial" w:hAnsi="Arial" w:cs="Arial"/>
        </w:rPr>
        <w:t>C'era una volta... una principessa? Macché! C'era una volta una bambina che voleva andare su Marte. Ce n'era un'altra che diventò la più forte tennista al mondo e un'altra ancora che scoprì la metamorfosi delle farfalle. Scienziate, pittrici, astronaute, sollevatrici di pesi, musiciste, giudici, chef... esempi di coraggio, determinazione e generosità per chiunque voglia realizzare i propri sogni.</w:t>
      </w:r>
    </w:p>
    <w:p w:rsidR="009560B2" w:rsidRDefault="009560B2" w:rsidP="009560B2">
      <w:pPr>
        <w:pStyle w:val="Standard"/>
        <w:spacing w:after="0" w:line="240" w:lineRule="auto"/>
        <w:jc w:val="both"/>
        <w:rPr>
          <w:rFonts w:ascii="Arial" w:hAnsi="Arial" w:cs="Arial"/>
        </w:rPr>
      </w:pPr>
    </w:p>
    <w:p w:rsidR="004F3A71" w:rsidRDefault="004F3A71" w:rsidP="009560B2">
      <w:pPr>
        <w:pStyle w:val="Standard"/>
        <w:spacing w:after="0" w:line="240" w:lineRule="auto"/>
        <w:jc w:val="both"/>
        <w:rPr>
          <w:rFonts w:ascii="Arial" w:hAnsi="Arial" w:cs="Arial"/>
        </w:rPr>
      </w:pPr>
    </w:p>
    <w:p w:rsidR="009560B2" w:rsidRDefault="009560B2" w:rsidP="009560B2">
      <w:pPr>
        <w:pStyle w:val="Standard"/>
        <w:spacing w:after="0" w:line="240" w:lineRule="auto"/>
        <w:jc w:val="both"/>
      </w:pPr>
      <w:r>
        <w:rPr>
          <w:rFonts w:ascii="Arial" w:hAnsi="Arial" w:cs="Arial"/>
          <w:b/>
          <w:bCs/>
          <w:sz w:val="20"/>
          <w:szCs w:val="20"/>
        </w:rPr>
        <w:t>Margherita Vicario</w:t>
      </w:r>
    </w:p>
    <w:p w:rsidR="009560B2" w:rsidRDefault="009560B2" w:rsidP="009560B2">
      <w:pPr>
        <w:pStyle w:val="Standard"/>
        <w:spacing w:after="0" w:line="240" w:lineRule="auto"/>
        <w:jc w:val="both"/>
      </w:pPr>
      <w:r>
        <w:rPr>
          <w:rFonts w:ascii="Arial" w:hAnsi="Arial" w:cs="Arial"/>
          <w:sz w:val="20"/>
          <w:szCs w:val="20"/>
        </w:rPr>
        <w:t>Attrice e cantautrice lavora per fiction e film diretta da Fausto Brizzi, Antonio Manzini e Woody Allen.</w:t>
      </w:r>
    </w:p>
    <w:p w:rsidR="009560B2" w:rsidRDefault="009560B2" w:rsidP="009560B2">
      <w:pPr>
        <w:pStyle w:val="Standard"/>
        <w:spacing w:after="0" w:line="240" w:lineRule="auto"/>
        <w:jc w:val="both"/>
      </w:pPr>
      <w:r>
        <w:rPr>
          <w:rFonts w:ascii="Arial" w:hAnsi="Arial" w:cs="Arial"/>
          <w:sz w:val="20"/>
          <w:szCs w:val="20"/>
        </w:rPr>
        <w:t>Nel panorama musicale ha all’attivo un album (</w:t>
      </w:r>
      <w:proofErr w:type="spellStart"/>
      <w:r>
        <w:rPr>
          <w:rFonts w:ascii="Arial" w:hAnsi="Arial" w:cs="Arial"/>
          <w:bCs/>
          <w:i/>
          <w:iCs/>
          <w:sz w:val="20"/>
          <w:szCs w:val="20"/>
        </w:rPr>
        <w:t>Minimal</w:t>
      </w:r>
      <w:proofErr w:type="spellEnd"/>
      <w:r>
        <w:rPr>
          <w:rFonts w:ascii="Arial" w:hAnsi="Arial" w:cs="Arial"/>
          <w:bCs/>
          <w:i/>
          <w:iCs/>
          <w:sz w:val="20"/>
          <w:szCs w:val="20"/>
        </w:rPr>
        <w:t xml:space="preserve"> Musical, 2014</w:t>
      </w:r>
      <w:r>
        <w:rPr>
          <w:rFonts w:ascii="Arial" w:hAnsi="Arial" w:cs="Arial"/>
          <w:sz w:val="20"/>
          <w:szCs w:val="20"/>
        </w:rPr>
        <w:t>), un EP (</w:t>
      </w:r>
      <w:r>
        <w:rPr>
          <w:rFonts w:ascii="Arial" w:hAnsi="Arial" w:cs="Arial"/>
          <w:bCs/>
          <w:i/>
          <w:iCs/>
          <w:sz w:val="20"/>
          <w:szCs w:val="20"/>
        </w:rPr>
        <w:t>Esercizi Preparatori, 2014</w:t>
      </w:r>
      <w:r>
        <w:rPr>
          <w:rFonts w:ascii="Arial" w:hAnsi="Arial" w:cs="Arial"/>
          <w:sz w:val="20"/>
          <w:szCs w:val="20"/>
        </w:rPr>
        <w:t xml:space="preserve">) e una serie di singoli, tra cui i fortunati </w:t>
      </w:r>
      <w:proofErr w:type="spellStart"/>
      <w:r>
        <w:rPr>
          <w:rFonts w:ascii="Arial" w:hAnsi="Arial" w:cs="Arial"/>
          <w:bCs/>
          <w:i/>
          <w:iCs/>
          <w:sz w:val="20"/>
          <w:szCs w:val="20"/>
        </w:rPr>
        <w:t>Abaué</w:t>
      </w:r>
      <w:proofErr w:type="spellEnd"/>
      <w:r>
        <w:rPr>
          <w:rFonts w:ascii="Arial" w:hAnsi="Arial" w:cs="Arial"/>
          <w:bCs/>
          <w:i/>
          <w:iCs/>
          <w:sz w:val="20"/>
          <w:szCs w:val="20"/>
        </w:rPr>
        <w:t xml:space="preserve"> (Morte di un Trap Boy), Mandela </w:t>
      </w:r>
      <w:r>
        <w:rPr>
          <w:rFonts w:ascii="Arial" w:hAnsi="Arial" w:cs="Arial"/>
          <w:sz w:val="20"/>
          <w:szCs w:val="20"/>
        </w:rPr>
        <w:t xml:space="preserve">– che ha superato il milione di views su YouTube e di ascolti su </w:t>
      </w:r>
      <w:proofErr w:type="spellStart"/>
      <w:r>
        <w:rPr>
          <w:rFonts w:ascii="Arial" w:hAnsi="Arial" w:cs="Arial"/>
          <w:sz w:val="20"/>
          <w:szCs w:val="20"/>
        </w:rPr>
        <w:t>Spotify</w:t>
      </w:r>
      <w:proofErr w:type="spellEnd"/>
      <w:r>
        <w:rPr>
          <w:rFonts w:ascii="Arial" w:hAnsi="Arial" w:cs="Arial"/>
          <w:sz w:val="20"/>
          <w:szCs w:val="20"/>
        </w:rPr>
        <w:t xml:space="preserve"> - e </w:t>
      </w:r>
      <w:r>
        <w:rPr>
          <w:rFonts w:ascii="Arial" w:hAnsi="Arial" w:cs="Arial"/>
          <w:bCs/>
          <w:i/>
          <w:iCs/>
          <w:sz w:val="20"/>
          <w:szCs w:val="20"/>
        </w:rPr>
        <w:t xml:space="preserve">Romeo </w:t>
      </w:r>
      <w:proofErr w:type="spellStart"/>
      <w:r>
        <w:rPr>
          <w:rFonts w:ascii="Arial" w:hAnsi="Arial" w:cs="Arial"/>
          <w:bCs/>
          <w:i/>
          <w:iCs/>
          <w:sz w:val="20"/>
          <w:szCs w:val="20"/>
        </w:rPr>
        <w:t>feat</w:t>
      </w:r>
      <w:proofErr w:type="spellEnd"/>
      <w:r>
        <w:rPr>
          <w:rFonts w:ascii="Arial" w:hAnsi="Arial" w:cs="Arial"/>
          <w:bCs/>
          <w:i/>
          <w:iCs/>
          <w:sz w:val="20"/>
          <w:szCs w:val="20"/>
        </w:rPr>
        <w:t xml:space="preserve"> Speranza</w:t>
      </w:r>
      <w:r>
        <w:rPr>
          <w:rFonts w:ascii="Arial" w:hAnsi="Arial" w:cs="Arial"/>
          <w:sz w:val="20"/>
          <w:szCs w:val="20"/>
        </w:rPr>
        <w:t xml:space="preserve">, usciti per INRI nel 2019. Il brano </w:t>
      </w:r>
      <w:r>
        <w:rPr>
          <w:rFonts w:ascii="Arial" w:hAnsi="Arial" w:cs="Arial"/>
          <w:i/>
          <w:iCs/>
          <w:sz w:val="20"/>
          <w:szCs w:val="20"/>
        </w:rPr>
        <w:t xml:space="preserve">Mandela </w:t>
      </w:r>
      <w:r>
        <w:rPr>
          <w:rFonts w:ascii="Arial" w:hAnsi="Arial" w:cs="Arial"/>
          <w:sz w:val="20"/>
          <w:szCs w:val="20"/>
        </w:rPr>
        <w:t xml:space="preserve">è stato candidato nella categoria Big al </w:t>
      </w:r>
      <w:r w:rsidR="004F3A71">
        <w:rPr>
          <w:rFonts w:ascii="Arial" w:hAnsi="Arial" w:cs="Arial"/>
          <w:bCs/>
          <w:sz w:val="20"/>
          <w:szCs w:val="20"/>
        </w:rPr>
        <w:t>p</w:t>
      </w:r>
      <w:r>
        <w:rPr>
          <w:rFonts w:ascii="Arial" w:hAnsi="Arial" w:cs="Arial"/>
          <w:bCs/>
          <w:sz w:val="20"/>
          <w:szCs w:val="20"/>
        </w:rPr>
        <w:t xml:space="preserve">remio </w:t>
      </w:r>
      <w:r>
        <w:rPr>
          <w:rFonts w:ascii="Arial" w:hAnsi="Arial" w:cs="Arial"/>
          <w:bCs/>
          <w:i/>
          <w:iCs/>
          <w:sz w:val="20"/>
          <w:szCs w:val="20"/>
        </w:rPr>
        <w:t xml:space="preserve">Voci per la Libertà </w:t>
      </w:r>
      <w:r>
        <w:rPr>
          <w:rFonts w:ascii="Arial" w:hAnsi="Arial" w:cs="Arial"/>
          <w:bCs/>
          <w:sz w:val="20"/>
          <w:szCs w:val="20"/>
        </w:rPr>
        <w:t>di Amnesty International</w:t>
      </w:r>
      <w:r>
        <w:rPr>
          <w:rFonts w:ascii="Arial" w:hAnsi="Arial" w:cs="Arial"/>
          <w:sz w:val="20"/>
          <w:szCs w:val="20"/>
        </w:rPr>
        <w:t>, che premia la canzone dell’anno per i diritti umani.</w:t>
      </w:r>
    </w:p>
    <w:p w:rsidR="009560B2" w:rsidRPr="004F3A71" w:rsidRDefault="009560B2" w:rsidP="009560B2">
      <w:pPr>
        <w:pStyle w:val="Standard"/>
        <w:spacing w:after="0" w:line="240" w:lineRule="auto"/>
        <w:jc w:val="both"/>
        <w:rPr>
          <w:rFonts w:ascii="Arial" w:hAnsi="Arial" w:cs="Arial"/>
          <w:sz w:val="18"/>
          <w:szCs w:val="18"/>
        </w:rPr>
      </w:pPr>
    </w:p>
    <w:p w:rsidR="009560B2" w:rsidRDefault="009560B2" w:rsidP="009560B2">
      <w:pPr>
        <w:pStyle w:val="Standard"/>
        <w:spacing w:after="0" w:line="240" w:lineRule="auto"/>
        <w:jc w:val="both"/>
      </w:pPr>
      <w:r>
        <w:rPr>
          <w:rFonts w:ascii="Arial" w:hAnsi="Arial" w:cs="Arial"/>
          <w:b/>
          <w:bCs/>
          <w:sz w:val="20"/>
          <w:szCs w:val="20"/>
        </w:rPr>
        <w:t>L’Orchestra Multietnica di Arezzo</w:t>
      </w:r>
      <w:r>
        <w:rPr>
          <w:rFonts w:ascii="Arial" w:hAnsi="Arial" w:cs="Arial"/>
          <w:bCs/>
          <w:sz w:val="20"/>
          <w:szCs w:val="20"/>
        </w:rPr>
        <w:t xml:space="preserve"> (OMA – #</w:t>
      </w:r>
      <w:proofErr w:type="spellStart"/>
      <w:r>
        <w:rPr>
          <w:rFonts w:ascii="Arial" w:hAnsi="Arial" w:cs="Arial"/>
          <w:bCs/>
          <w:sz w:val="20"/>
          <w:szCs w:val="20"/>
        </w:rPr>
        <w:t>omarezzo</w:t>
      </w:r>
      <w:proofErr w:type="spellEnd"/>
      <w:r>
        <w:rPr>
          <w:rFonts w:ascii="Arial" w:hAnsi="Arial" w:cs="Arial"/>
          <w:bCs/>
          <w:sz w:val="20"/>
          <w:szCs w:val="20"/>
        </w:rPr>
        <w:t xml:space="preserve">) Attiva dal 2007, ha pubblicato quattro CD e ha collaborato con musicisti, attori e autori di rilievo internazionale, tra cui Stefano “Cisco” Bellotti, </w:t>
      </w:r>
      <w:proofErr w:type="spellStart"/>
      <w:r>
        <w:rPr>
          <w:rFonts w:ascii="Arial" w:hAnsi="Arial" w:cs="Arial"/>
          <w:bCs/>
          <w:sz w:val="20"/>
          <w:szCs w:val="20"/>
        </w:rPr>
        <w:t>Raiz</w:t>
      </w:r>
      <w:proofErr w:type="spellEnd"/>
      <w:r>
        <w:rPr>
          <w:rFonts w:ascii="Arial" w:hAnsi="Arial" w:cs="Arial"/>
          <w:bCs/>
          <w:sz w:val="20"/>
          <w:szCs w:val="20"/>
        </w:rPr>
        <w:t xml:space="preserve">, </w:t>
      </w:r>
      <w:proofErr w:type="spellStart"/>
      <w:r>
        <w:rPr>
          <w:rFonts w:ascii="Arial" w:hAnsi="Arial" w:cs="Arial"/>
          <w:bCs/>
          <w:sz w:val="20"/>
          <w:szCs w:val="20"/>
        </w:rPr>
        <w:t>Moni</w:t>
      </w:r>
      <w:proofErr w:type="spellEnd"/>
      <w:r>
        <w:rPr>
          <w:rFonts w:ascii="Arial" w:hAnsi="Arial" w:cs="Arial"/>
          <w:bCs/>
          <w:sz w:val="20"/>
          <w:szCs w:val="20"/>
        </w:rPr>
        <w:t xml:space="preserve"> Ovadia, </w:t>
      </w:r>
      <w:proofErr w:type="spellStart"/>
      <w:r>
        <w:rPr>
          <w:rFonts w:ascii="Arial" w:hAnsi="Arial" w:cs="Arial"/>
          <w:bCs/>
          <w:sz w:val="20"/>
          <w:szCs w:val="20"/>
        </w:rPr>
        <w:t>Bandabardò</w:t>
      </w:r>
      <w:proofErr w:type="spellEnd"/>
      <w:r>
        <w:rPr>
          <w:rFonts w:ascii="Arial" w:hAnsi="Arial" w:cs="Arial"/>
          <w:bCs/>
          <w:sz w:val="20"/>
          <w:szCs w:val="20"/>
        </w:rPr>
        <w:t xml:space="preserve">, </w:t>
      </w:r>
      <w:proofErr w:type="spellStart"/>
      <w:r>
        <w:rPr>
          <w:rFonts w:ascii="Arial" w:hAnsi="Arial" w:cs="Arial"/>
          <w:bCs/>
          <w:sz w:val="20"/>
          <w:szCs w:val="20"/>
        </w:rPr>
        <w:t>Shel</w:t>
      </w:r>
      <w:proofErr w:type="spellEnd"/>
      <w:r>
        <w:rPr>
          <w:rFonts w:ascii="Arial" w:hAnsi="Arial" w:cs="Arial"/>
          <w:bCs/>
          <w:sz w:val="20"/>
          <w:szCs w:val="20"/>
        </w:rPr>
        <w:t xml:space="preserve"> </w:t>
      </w:r>
      <w:proofErr w:type="spellStart"/>
      <w:r>
        <w:rPr>
          <w:rFonts w:ascii="Arial" w:hAnsi="Arial" w:cs="Arial"/>
          <w:bCs/>
          <w:sz w:val="20"/>
          <w:szCs w:val="20"/>
        </w:rPr>
        <w:t>Shapiro</w:t>
      </w:r>
      <w:proofErr w:type="spellEnd"/>
      <w:r>
        <w:rPr>
          <w:rFonts w:ascii="Arial" w:hAnsi="Arial" w:cs="Arial"/>
          <w:bCs/>
          <w:sz w:val="20"/>
          <w:szCs w:val="20"/>
        </w:rPr>
        <w:t xml:space="preserve">, Frank London (The </w:t>
      </w:r>
      <w:proofErr w:type="spellStart"/>
      <w:r>
        <w:rPr>
          <w:rFonts w:ascii="Arial" w:hAnsi="Arial" w:cs="Arial"/>
          <w:bCs/>
          <w:sz w:val="20"/>
          <w:szCs w:val="20"/>
        </w:rPr>
        <w:t>Klezmatiks</w:t>
      </w:r>
      <w:proofErr w:type="spellEnd"/>
      <w:r>
        <w:rPr>
          <w:rFonts w:ascii="Arial" w:hAnsi="Arial" w:cs="Arial"/>
          <w:bCs/>
          <w:sz w:val="20"/>
          <w:szCs w:val="20"/>
        </w:rPr>
        <w:t xml:space="preserve">), Dario Brunori, Ginevra Di Marco, Dente, Amanda Sandrelli, Isabella Ragonese, Ottavia Piccolo, Stefano Massini. L’attuale formazione è costituita da 35 musicisti provenienti da 12 diversi </w:t>
      </w:r>
      <w:r w:rsidR="004F3A71">
        <w:rPr>
          <w:rFonts w:ascii="Arial" w:hAnsi="Arial" w:cs="Arial"/>
          <w:bCs/>
          <w:sz w:val="20"/>
          <w:szCs w:val="20"/>
        </w:rPr>
        <w:t>p</w:t>
      </w:r>
      <w:r>
        <w:rPr>
          <w:rFonts w:ascii="Arial" w:hAnsi="Arial" w:cs="Arial"/>
          <w:bCs/>
          <w:sz w:val="20"/>
          <w:szCs w:val="20"/>
        </w:rPr>
        <w:t xml:space="preserve">aesi, un laboratorio costantemente aperto a nuovi inserimenti che lavora con musicisti di ogni cultura, religione, età, estrazione sociale, insistendo sul valore delle differenze e sulla musica come momento di incontro e di conoscenza. Nel 2010 ha vinto il </w:t>
      </w:r>
      <w:r w:rsidR="004F3A71">
        <w:rPr>
          <w:rFonts w:ascii="Arial" w:hAnsi="Arial" w:cs="Arial"/>
          <w:bCs/>
          <w:sz w:val="20"/>
          <w:szCs w:val="20"/>
        </w:rPr>
        <w:t>p</w:t>
      </w:r>
      <w:r>
        <w:rPr>
          <w:rFonts w:ascii="Arial" w:hAnsi="Arial" w:cs="Arial"/>
          <w:bCs/>
          <w:sz w:val="20"/>
          <w:szCs w:val="20"/>
        </w:rPr>
        <w:t>remio Amnesty “Suoni di Confine” per l’attività Live.</w:t>
      </w:r>
    </w:p>
    <w:p w:rsidR="00BC0D1C" w:rsidRDefault="00BC0D1C" w:rsidP="00BC0D1C">
      <w:pPr>
        <w:spacing w:after="0" w:line="240" w:lineRule="auto"/>
        <w:jc w:val="both"/>
        <w:rPr>
          <w:rFonts w:ascii="Arial" w:hAnsi="Arial" w:cs="Arial"/>
          <w:b/>
          <w:bCs/>
          <w:color w:val="ED7D31" w:themeColor="accent2"/>
        </w:rPr>
      </w:pPr>
    </w:p>
    <w:p w:rsidR="003C4F6C" w:rsidRDefault="003C4F6C" w:rsidP="00BC0D1C">
      <w:pPr>
        <w:spacing w:after="0" w:line="240" w:lineRule="auto"/>
        <w:jc w:val="both"/>
        <w:rPr>
          <w:rFonts w:ascii="Arial" w:hAnsi="Arial" w:cs="Arial"/>
          <w:b/>
          <w:bCs/>
          <w:color w:val="ED7D31" w:themeColor="accent2"/>
        </w:rPr>
      </w:pPr>
    </w:p>
    <w:p w:rsidR="003C4F6C" w:rsidRDefault="003C4F6C" w:rsidP="00BC0D1C">
      <w:pPr>
        <w:spacing w:after="0" w:line="240" w:lineRule="auto"/>
        <w:jc w:val="both"/>
        <w:rPr>
          <w:rFonts w:ascii="Arial" w:hAnsi="Arial" w:cs="Arial"/>
          <w:b/>
          <w:bCs/>
          <w:color w:val="ED7D31" w:themeColor="accent2"/>
        </w:rPr>
      </w:pPr>
    </w:p>
    <w:p w:rsidR="00BC0D1C" w:rsidRPr="00BC0D1C" w:rsidRDefault="00BC0D1C" w:rsidP="00BC0D1C">
      <w:pPr>
        <w:spacing w:after="0" w:line="240" w:lineRule="auto"/>
        <w:jc w:val="both"/>
        <w:rPr>
          <w:rFonts w:ascii="Arial" w:hAnsi="Arial" w:cs="Arial"/>
          <w:b/>
          <w:bCs/>
        </w:rPr>
      </w:pPr>
      <w:r w:rsidRPr="00BC0D1C">
        <w:rPr>
          <w:rFonts w:ascii="Arial" w:hAnsi="Arial" w:cs="Arial"/>
          <w:b/>
          <w:bCs/>
        </w:rPr>
        <w:t xml:space="preserve">Anfiteatro Fonte Mazzola, </w:t>
      </w:r>
      <w:r w:rsidRPr="00BC0D1C">
        <w:rPr>
          <w:rFonts w:ascii="Arial" w:hAnsi="Arial" w:cs="Arial"/>
          <w:bCs/>
        </w:rPr>
        <w:t>str</w:t>
      </w:r>
      <w:r w:rsidR="00D321A3">
        <w:rPr>
          <w:rFonts w:ascii="Arial" w:hAnsi="Arial" w:cs="Arial"/>
          <w:bCs/>
        </w:rPr>
        <w:t>ada</w:t>
      </w:r>
      <w:r w:rsidRPr="00BC0D1C">
        <w:rPr>
          <w:rFonts w:ascii="Arial" w:hAnsi="Arial" w:cs="Arial"/>
          <w:bCs/>
        </w:rPr>
        <w:t xml:space="preserve"> Vicinale delle Serre 20 PECCIOLI</w:t>
      </w:r>
    </w:p>
    <w:p w:rsidR="00BC0D1C" w:rsidRDefault="00511769" w:rsidP="009560B2">
      <w:pPr>
        <w:spacing w:after="0" w:line="240" w:lineRule="auto"/>
        <w:jc w:val="both"/>
        <w:rPr>
          <w:rFonts w:ascii="Arial" w:hAnsi="Arial" w:cs="Arial"/>
          <w:bCs/>
          <w:i/>
        </w:rPr>
      </w:pPr>
      <w:r>
        <w:rPr>
          <w:rFonts w:ascii="Arial" w:hAnsi="Arial" w:cs="Arial"/>
          <w:bCs/>
          <w:i/>
        </w:rPr>
        <w:t>Informazioni</w:t>
      </w:r>
      <w:bookmarkStart w:id="0" w:name="_GoBack"/>
      <w:bookmarkEnd w:id="0"/>
      <w:r w:rsidR="00BC0D1C" w:rsidRPr="00BC0D1C">
        <w:rPr>
          <w:rFonts w:ascii="Arial" w:hAnsi="Arial" w:cs="Arial"/>
          <w:bCs/>
          <w:i/>
        </w:rPr>
        <w:t>:</w:t>
      </w:r>
      <w:r w:rsidR="00D321A3" w:rsidRPr="00D321A3">
        <w:rPr>
          <w:rFonts w:ascii="Arial" w:hAnsi="Arial" w:cs="Arial"/>
          <w:bCs/>
        </w:rPr>
        <w:t xml:space="preserve"> </w:t>
      </w:r>
      <w:hyperlink r:id="rId4" w:history="1">
        <w:r w:rsidR="00D321A3" w:rsidRPr="00D321A3">
          <w:rPr>
            <w:rStyle w:val="Collegamentoipertestuale"/>
            <w:rFonts w:ascii="Arial" w:hAnsi="Arial" w:cs="Arial"/>
            <w:bCs/>
            <w:color w:val="auto"/>
            <w:u w:val="none"/>
          </w:rPr>
          <w:t>www.fondarte.peccioli.net</w:t>
        </w:r>
      </w:hyperlink>
    </w:p>
    <w:p w:rsidR="003C4F6C" w:rsidRPr="00745BDC" w:rsidRDefault="003C4F6C" w:rsidP="003C4F6C">
      <w:pPr>
        <w:spacing w:after="0" w:line="240" w:lineRule="auto"/>
        <w:jc w:val="both"/>
        <w:rPr>
          <w:rFonts w:ascii="Arial" w:hAnsi="Arial" w:cs="Arial"/>
          <w:b/>
          <w:bCs/>
          <w:color w:val="ED7D31" w:themeColor="accent2"/>
          <w:sz w:val="6"/>
          <w:szCs w:val="6"/>
        </w:rPr>
      </w:pPr>
    </w:p>
    <w:p w:rsidR="003C4F6C" w:rsidRPr="003C4F6C" w:rsidRDefault="003C4F6C" w:rsidP="003C4F6C">
      <w:pPr>
        <w:spacing w:after="0" w:line="240" w:lineRule="auto"/>
        <w:rPr>
          <w:rFonts w:ascii="Arial" w:hAnsi="Arial" w:cs="Arial"/>
          <w:b/>
          <w:bCs/>
          <w:color w:val="C00000"/>
        </w:rPr>
      </w:pPr>
      <w:r w:rsidRPr="00745BDC">
        <w:rPr>
          <w:rFonts w:ascii="Arial" w:hAnsi="Arial" w:cs="Arial"/>
          <w:bCs/>
          <w:color w:val="C00000"/>
        </w:rPr>
        <w:t>Spettacolo presentato nell’ambito d</w:t>
      </w:r>
      <w:r w:rsidR="009C6C16">
        <w:rPr>
          <w:rFonts w:ascii="Arial" w:hAnsi="Arial" w:cs="Arial"/>
          <w:bCs/>
          <w:color w:val="C00000"/>
        </w:rPr>
        <w:t xml:space="preserve">i </w:t>
      </w:r>
      <w:r w:rsidRPr="003C4F6C">
        <w:rPr>
          <w:rFonts w:ascii="Arial" w:hAnsi="Arial" w:cs="Arial"/>
          <w:b/>
          <w:bCs/>
          <w:color w:val="C00000"/>
        </w:rPr>
        <w:t>11LUNE 2021</w:t>
      </w:r>
    </w:p>
    <w:sectPr w:rsidR="003C4F6C" w:rsidRPr="003C4F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7BF"/>
    <w:rsid w:val="000D5432"/>
    <w:rsid w:val="002F1630"/>
    <w:rsid w:val="00330062"/>
    <w:rsid w:val="00340EF5"/>
    <w:rsid w:val="003C4F6C"/>
    <w:rsid w:val="004F3A71"/>
    <w:rsid w:val="00511769"/>
    <w:rsid w:val="006066DE"/>
    <w:rsid w:val="006950F4"/>
    <w:rsid w:val="008116E9"/>
    <w:rsid w:val="0084441A"/>
    <w:rsid w:val="008A4B5E"/>
    <w:rsid w:val="009560B2"/>
    <w:rsid w:val="009C6C16"/>
    <w:rsid w:val="00A216F1"/>
    <w:rsid w:val="00AC7EBA"/>
    <w:rsid w:val="00B347A8"/>
    <w:rsid w:val="00B54FBD"/>
    <w:rsid w:val="00B674D6"/>
    <w:rsid w:val="00BB2285"/>
    <w:rsid w:val="00BC0D1C"/>
    <w:rsid w:val="00D321A3"/>
    <w:rsid w:val="00D53CF8"/>
    <w:rsid w:val="00DC7FAF"/>
    <w:rsid w:val="00EB486E"/>
    <w:rsid w:val="00F437BF"/>
    <w:rsid w:val="00FA3671"/>
    <w:rsid w:val="00FD1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B143"/>
  <w15:chartTrackingRefBased/>
  <w15:docId w15:val="{9A63AC4D-19DB-4F0F-A081-DC4E844C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437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F437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437BF"/>
    <w:rPr>
      <w:i/>
      <w:iCs/>
    </w:rPr>
  </w:style>
  <w:style w:type="paragraph" w:customStyle="1" w:styleId="font7">
    <w:name w:val="font_7"/>
    <w:basedOn w:val="Normale"/>
    <w:rsid w:val="00F437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9560B2"/>
    <w:pPr>
      <w:suppressAutoHyphens/>
      <w:autoSpaceDN w:val="0"/>
      <w:textAlignment w:val="baseline"/>
    </w:pPr>
    <w:rPr>
      <w:rFonts w:ascii="Calibri" w:eastAsia="SimSun" w:hAnsi="Calibri" w:cs="F"/>
      <w:kern w:val="3"/>
    </w:rPr>
  </w:style>
  <w:style w:type="character" w:styleId="Collegamentoipertestuale">
    <w:name w:val="Hyperlink"/>
    <w:basedOn w:val="Carpredefinitoparagrafo"/>
    <w:uiPriority w:val="99"/>
    <w:unhideWhenUsed/>
    <w:rsid w:val="00D321A3"/>
    <w:rPr>
      <w:color w:val="0563C1" w:themeColor="hyperlink"/>
      <w:u w:val="single"/>
    </w:rPr>
  </w:style>
  <w:style w:type="character" w:styleId="Menzionenonrisolta">
    <w:name w:val="Unresolved Mention"/>
    <w:basedOn w:val="Carpredefinitoparagrafo"/>
    <w:uiPriority w:val="99"/>
    <w:semiHidden/>
    <w:unhideWhenUsed/>
    <w:rsid w:val="00D32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60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ndarte.peccioli.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593</Words>
  <Characters>3381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Laura Giannoni</cp:lastModifiedBy>
  <cp:revision>24</cp:revision>
  <cp:lastPrinted>2021-05-27T10:10:00Z</cp:lastPrinted>
  <dcterms:created xsi:type="dcterms:W3CDTF">2021-04-20T13:28:00Z</dcterms:created>
  <dcterms:modified xsi:type="dcterms:W3CDTF">2021-06-09T08:30:00Z</dcterms:modified>
</cp:coreProperties>
</file>