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F3A" w:rsidRDefault="00FA3F3A" w:rsidP="005633C2">
      <w:pPr>
        <w:spacing w:after="0"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FA3F3A" w:rsidRDefault="00FA3F3A" w:rsidP="005633C2">
      <w:pPr>
        <w:spacing w:after="0"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FA3F3A" w:rsidRDefault="00FA3F3A" w:rsidP="005633C2">
      <w:pPr>
        <w:spacing w:after="0" w:line="24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5633C2" w:rsidRDefault="005633C2" w:rsidP="005633C2">
      <w:pPr>
        <w:spacing w:after="0" w:line="240" w:lineRule="auto"/>
        <w:contextualSpacing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COMUNICATO STAMPA</w:t>
      </w:r>
    </w:p>
    <w:p w:rsidR="005633C2" w:rsidRPr="005633C2" w:rsidRDefault="005633C2" w:rsidP="005633C2">
      <w:pPr>
        <w:spacing w:after="0" w:line="360" w:lineRule="auto"/>
        <w:contextualSpacing/>
        <w:jc w:val="center"/>
        <w:rPr>
          <w:rFonts w:ascii="Verdana" w:hAnsi="Verdana"/>
          <w:b/>
          <w:sz w:val="16"/>
          <w:szCs w:val="16"/>
        </w:rPr>
      </w:pPr>
    </w:p>
    <w:p w:rsidR="005633C2" w:rsidRPr="005633C2" w:rsidRDefault="005633C2" w:rsidP="005633C2">
      <w:pPr>
        <w:spacing w:after="0" w:line="360" w:lineRule="auto"/>
        <w:contextualSpacing/>
        <w:jc w:val="center"/>
        <w:rPr>
          <w:rFonts w:ascii="Verdana" w:hAnsi="Verdana"/>
          <w:b/>
          <w:sz w:val="24"/>
          <w:szCs w:val="24"/>
        </w:rPr>
      </w:pPr>
      <w:r w:rsidRPr="005633C2">
        <w:rPr>
          <w:rFonts w:ascii="Verdana" w:hAnsi="Verdana"/>
          <w:b/>
          <w:sz w:val="24"/>
          <w:szCs w:val="24"/>
        </w:rPr>
        <w:t xml:space="preserve">A </w:t>
      </w:r>
      <w:r w:rsidR="00806ECB">
        <w:rPr>
          <w:rFonts w:ascii="Verdana" w:hAnsi="Verdana"/>
          <w:b/>
          <w:sz w:val="24"/>
          <w:szCs w:val="24"/>
        </w:rPr>
        <w:t>Siena</w:t>
      </w:r>
      <w:r w:rsidRPr="005633C2">
        <w:rPr>
          <w:rFonts w:ascii="Verdana" w:hAnsi="Verdana"/>
          <w:b/>
          <w:sz w:val="24"/>
          <w:szCs w:val="24"/>
        </w:rPr>
        <w:t xml:space="preserve"> l’incontro “Verso la prima Conferenza regionale del terzo settore” promosso da Regione Toscana</w:t>
      </w:r>
    </w:p>
    <w:p w:rsidR="005633C2" w:rsidRPr="005633C2" w:rsidRDefault="005633C2" w:rsidP="005633C2">
      <w:pPr>
        <w:spacing w:after="0" w:line="360" w:lineRule="auto"/>
        <w:contextualSpacing/>
        <w:jc w:val="center"/>
        <w:rPr>
          <w:rFonts w:ascii="Verdana" w:hAnsi="Verdana"/>
          <w:b/>
          <w:i/>
          <w:sz w:val="16"/>
          <w:szCs w:val="16"/>
        </w:rPr>
      </w:pPr>
    </w:p>
    <w:p w:rsidR="005633C2" w:rsidRPr="005633C2" w:rsidRDefault="00FA3F3A" w:rsidP="005633C2">
      <w:pPr>
        <w:spacing w:after="0" w:line="360" w:lineRule="auto"/>
        <w:contextualSpacing/>
        <w:jc w:val="center"/>
        <w:rPr>
          <w:rFonts w:ascii="Verdana" w:hAnsi="Verdana"/>
          <w:i/>
          <w:sz w:val="24"/>
          <w:szCs w:val="24"/>
        </w:rPr>
      </w:pPr>
      <w:r>
        <w:rPr>
          <w:rFonts w:ascii="Verdana" w:hAnsi="Verdana"/>
          <w:i/>
          <w:sz w:val="24"/>
          <w:szCs w:val="24"/>
        </w:rPr>
        <w:t>Venerdì</w:t>
      </w:r>
      <w:r w:rsidR="005633C2" w:rsidRPr="005633C2">
        <w:rPr>
          <w:rFonts w:ascii="Verdana" w:hAnsi="Verdana"/>
          <w:i/>
          <w:sz w:val="24"/>
          <w:szCs w:val="24"/>
        </w:rPr>
        <w:t xml:space="preserve"> </w:t>
      </w:r>
      <w:r w:rsidR="00806ECB">
        <w:rPr>
          <w:rFonts w:ascii="Verdana" w:hAnsi="Verdana"/>
          <w:i/>
          <w:sz w:val="24"/>
          <w:szCs w:val="24"/>
        </w:rPr>
        <w:t>9 novembre</w:t>
      </w:r>
      <w:r w:rsidR="005633C2" w:rsidRPr="005633C2">
        <w:rPr>
          <w:rFonts w:ascii="Verdana" w:hAnsi="Verdana"/>
          <w:i/>
          <w:sz w:val="24"/>
          <w:szCs w:val="24"/>
        </w:rPr>
        <w:t xml:space="preserve"> alle 15.30 all’Auditorium </w:t>
      </w:r>
      <w:r w:rsidR="00806ECB">
        <w:rPr>
          <w:rFonts w:ascii="Verdana" w:hAnsi="Verdana"/>
          <w:i/>
          <w:sz w:val="24"/>
          <w:szCs w:val="24"/>
        </w:rPr>
        <w:t>Confersercenti</w:t>
      </w:r>
    </w:p>
    <w:p w:rsidR="005633C2" w:rsidRDefault="005633C2" w:rsidP="005633C2">
      <w:pPr>
        <w:spacing w:after="0" w:line="360" w:lineRule="auto"/>
        <w:contextualSpacing/>
        <w:jc w:val="center"/>
        <w:rPr>
          <w:rFonts w:ascii="Verdana" w:hAnsi="Verdana"/>
          <w:sz w:val="20"/>
          <w:szCs w:val="20"/>
        </w:rPr>
      </w:pPr>
    </w:p>
    <w:p w:rsidR="00CA48CE" w:rsidRPr="005633C2" w:rsidRDefault="005633C2" w:rsidP="005633C2">
      <w:pPr>
        <w:spacing w:after="0" w:line="360" w:lineRule="auto"/>
        <w:contextualSpacing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Firenze</w:t>
      </w:r>
      <w:r w:rsidRPr="005633C2">
        <w:rPr>
          <w:rFonts w:ascii="Verdana" w:hAnsi="Verdana"/>
          <w:i/>
          <w:sz w:val="20"/>
          <w:szCs w:val="20"/>
        </w:rPr>
        <w:t xml:space="preserve">, </w:t>
      </w:r>
      <w:r w:rsidR="00806ECB">
        <w:rPr>
          <w:rFonts w:ascii="Verdana" w:hAnsi="Verdana"/>
          <w:i/>
          <w:sz w:val="20"/>
          <w:szCs w:val="20"/>
        </w:rPr>
        <w:t>6 novembre</w:t>
      </w:r>
      <w:r w:rsidRPr="005633C2">
        <w:rPr>
          <w:rFonts w:ascii="Verdana" w:hAnsi="Verdana"/>
          <w:i/>
          <w:sz w:val="20"/>
          <w:szCs w:val="20"/>
        </w:rPr>
        <w:t xml:space="preserve"> 2018. </w:t>
      </w:r>
      <w:r w:rsidR="00593347" w:rsidRPr="005633C2">
        <w:rPr>
          <w:rFonts w:ascii="Verdana" w:hAnsi="Verdana"/>
          <w:sz w:val="20"/>
          <w:szCs w:val="20"/>
        </w:rPr>
        <w:t xml:space="preserve">Si svolgerà a </w:t>
      </w:r>
      <w:r w:rsidR="00806ECB">
        <w:rPr>
          <w:rFonts w:ascii="Verdana" w:hAnsi="Verdana"/>
          <w:b/>
          <w:sz w:val="20"/>
          <w:szCs w:val="20"/>
        </w:rPr>
        <w:t>Siena</w:t>
      </w:r>
      <w:r w:rsidR="004811D1" w:rsidRPr="005633C2">
        <w:rPr>
          <w:rFonts w:ascii="Verdana" w:hAnsi="Verdana"/>
          <w:b/>
          <w:sz w:val="20"/>
          <w:szCs w:val="20"/>
        </w:rPr>
        <w:t xml:space="preserve"> venerdì </w:t>
      </w:r>
      <w:r w:rsidR="00806ECB">
        <w:rPr>
          <w:rFonts w:ascii="Verdana" w:hAnsi="Verdana"/>
          <w:b/>
          <w:sz w:val="20"/>
          <w:szCs w:val="20"/>
        </w:rPr>
        <w:t>9 novembre</w:t>
      </w:r>
      <w:r w:rsidR="004811D1" w:rsidRPr="005633C2">
        <w:rPr>
          <w:rFonts w:ascii="Verdana" w:hAnsi="Verdana"/>
          <w:b/>
          <w:sz w:val="20"/>
          <w:szCs w:val="20"/>
        </w:rPr>
        <w:t xml:space="preserve"> alle ore 15.30, </w:t>
      </w:r>
      <w:r w:rsidR="004811D1" w:rsidRPr="005633C2">
        <w:rPr>
          <w:rFonts w:ascii="Verdana" w:hAnsi="Verdana"/>
          <w:sz w:val="20"/>
          <w:szCs w:val="20"/>
        </w:rPr>
        <w:t xml:space="preserve">presso l’Auditorium </w:t>
      </w:r>
      <w:r w:rsidR="00806ECB">
        <w:rPr>
          <w:rFonts w:ascii="Verdana" w:hAnsi="Verdana"/>
          <w:sz w:val="20"/>
          <w:szCs w:val="20"/>
        </w:rPr>
        <w:t>della Confersencenti</w:t>
      </w:r>
      <w:r w:rsidR="004811D1" w:rsidRPr="005633C2">
        <w:rPr>
          <w:rFonts w:ascii="Verdana" w:hAnsi="Verdana"/>
          <w:sz w:val="20"/>
          <w:szCs w:val="20"/>
        </w:rPr>
        <w:t>,</w:t>
      </w:r>
      <w:r w:rsidR="00593347" w:rsidRPr="005633C2">
        <w:rPr>
          <w:rFonts w:ascii="Verdana" w:hAnsi="Verdana"/>
          <w:sz w:val="20"/>
          <w:szCs w:val="20"/>
        </w:rPr>
        <w:t xml:space="preserve"> </w:t>
      </w:r>
      <w:r w:rsidR="004811D1" w:rsidRPr="005633C2">
        <w:rPr>
          <w:rFonts w:ascii="Verdana" w:hAnsi="Verdana"/>
          <w:sz w:val="20"/>
          <w:szCs w:val="20"/>
        </w:rPr>
        <w:t xml:space="preserve">l’incontro </w:t>
      </w:r>
      <w:r w:rsidR="004811D1" w:rsidRPr="005633C2">
        <w:rPr>
          <w:rFonts w:ascii="Verdana" w:hAnsi="Verdana"/>
          <w:b/>
          <w:sz w:val="20"/>
          <w:szCs w:val="20"/>
        </w:rPr>
        <w:t>“Verso la prima Conferenza regionale: a confronto con il terzo settore toscano”</w:t>
      </w:r>
      <w:r w:rsidR="004811D1" w:rsidRPr="005633C2">
        <w:rPr>
          <w:rFonts w:ascii="Verdana" w:hAnsi="Verdana"/>
          <w:sz w:val="20"/>
          <w:szCs w:val="20"/>
        </w:rPr>
        <w:t xml:space="preserve"> organizzato da </w:t>
      </w:r>
      <w:r w:rsidR="004811D1" w:rsidRPr="005633C2">
        <w:rPr>
          <w:rFonts w:ascii="Verdana" w:hAnsi="Verdana"/>
          <w:b/>
          <w:sz w:val="20"/>
          <w:szCs w:val="20"/>
        </w:rPr>
        <w:t>Regione Toscana</w:t>
      </w:r>
      <w:r w:rsidR="004811D1" w:rsidRPr="005633C2">
        <w:rPr>
          <w:rFonts w:ascii="Verdana" w:hAnsi="Verdana"/>
          <w:sz w:val="20"/>
          <w:szCs w:val="20"/>
        </w:rPr>
        <w:t xml:space="preserve"> con la collaborazione di Cesvot.</w:t>
      </w:r>
      <w:r w:rsidR="00593347" w:rsidRPr="005633C2">
        <w:rPr>
          <w:rFonts w:ascii="Verdana" w:hAnsi="Verdana"/>
          <w:sz w:val="20"/>
          <w:szCs w:val="20"/>
        </w:rPr>
        <w:t xml:space="preserve"> </w:t>
      </w:r>
    </w:p>
    <w:p w:rsidR="00CA48CE" w:rsidRPr="005633C2" w:rsidRDefault="00CA48CE" w:rsidP="005633C2">
      <w:pPr>
        <w:pStyle w:val="NormaleWeb"/>
        <w:spacing w:before="0" w:beforeAutospacing="0" w:after="0" w:afterAutospacing="0" w:line="360" w:lineRule="auto"/>
        <w:contextualSpacing/>
        <w:jc w:val="both"/>
        <w:rPr>
          <w:rFonts w:ascii="Verdana" w:hAnsi="Verdana"/>
          <w:sz w:val="20"/>
          <w:szCs w:val="20"/>
        </w:rPr>
      </w:pPr>
      <w:r w:rsidRPr="005633C2">
        <w:rPr>
          <w:rFonts w:ascii="Verdana" w:hAnsi="Verdana"/>
          <w:sz w:val="20"/>
          <w:szCs w:val="20"/>
        </w:rPr>
        <w:t>All’incontro parteciperanno</w:t>
      </w:r>
      <w:r w:rsidR="004811D1" w:rsidRPr="005633C2">
        <w:rPr>
          <w:rFonts w:ascii="Verdana" w:hAnsi="Verdana"/>
          <w:sz w:val="20"/>
          <w:szCs w:val="20"/>
        </w:rPr>
        <w:t xml:space="preserve"> </w:t>
      </w:r>
      <w:r w:rsidR="00806ECB">
        <w:rPr>
          <w:rFonts w:ascii="Verdana" w:hAnsi="Verdana"/>
          <w:sz w:val="20"/>
          <w:szCs w:val="20"/>
        </w:rPr>
        <w:t>l’</w:t>
      </w:r>
      <w:r w:rsidR="00806ECB" w:rsidRPr="00806ECB">
        <w:rPr>
          <w:rFonts w:ascii="Verdana" w:hAnsi="Verdana"/>
          <w:sz w:val="20"/>
          <w:szCs w:val="20"/>
        </w:rPr>
        <w:t>assessor</w:t>
      </w:r>
      <w:r w:rsidR="00806ECB">
        <w:rPr>
          <w:rFonts w:ascii="Verdana" w:hAnsi="Verdana"/>
          <w:sz w:val="20"/>
          <w:szCs w:val="20"/>
        </w:rPr>
        <w:t>a</w:t>
      </w:r>
      <w:r w:rsidR="00806ECB" w:rsidRPr="00806ECB">
        <w:rPr>
          <w:rFonts w:ascii="Verdana" w:hAnsi="Verdana"/>
          <w:sz w:val="20"/>
          <w:szCs w:val="20"/>
        </w:rPr>
        <w:t xml:space="preserve"> </w:t>
      </w:r>
      <w:r w:rsidR="00806ECB">
        <w:rPr>
          <w:rFonts w:ascii="Verdana" w:hAnsi="Verdana"/>
          <w:sz w:val="20"/>
          <w:szCs w:val="20"/>
        </w:rPr>
        <w:t xml:space="preserve">alla Sanità e ai Servizi sociali del </w:t>
      </w:r>
      <w:r w:rsidR="00806ECB" w:rsidRPr="00806ECB">
        <w:rPr>
          <w:rFonts w:ascii="Verdana" w:hAnsi="Verdana"/>
          <w:sz w:val="20"/>
          <w:szCs w:val="20"/>
        </w:rPr>
        <w:t>Comune di Siena</w:t>
      </w:r>
      <w:r w:rsidR="00806ECB">
        <w:rPr>
          <w:rFonts w:ascii="Verdana" w:hAnsi="Verdana"/>
          <w:sz w:val="20"/>
          <w:szCs w:val="20"/>
        </w:rPr>
        <w:t xml:space="preserve"> </w:t>
      </w:r>
      <w:r w:rsidR="00806ECB" w:rsidRPr="00806ECB">
        <w:rPr>
          <w:rFonts w:ascii="Verdana" w:hAnsi="Verdana"/>
          <w:b/>
          <w:sz w:val="20"/>
          <w:szCs w:val="20"/>
        </w:rPr>
        <w:t>Francesca Appolloni</w:t>
      </w:r>
      <w:r w:rsidR="00806ECB">
        <w:rPr>
          <w:rFonts w:ascii="Verdana" w:hAnsi="Verdana"/>
          <w:sz w:val="20"/>
          <w:szCs w:val="20"/>
        </w:rPr>
        <w:t>, l’assessora</w:t>
      </w:r>
      <w:r w:rsidRPr="005633C2">
        <w:rPr>
          <w:rFonts w:ascii="Verdana" w:hAnsi="Verdana"/>
          <w:sz w:val="20"/>
          <w:szCs w:val="20"/>
        </w:rPr>
        <w:t xml:space="preserve"> al Diritto alla Salute e al Welfare della Regione Toscana </w:t>
      </w:r>
      <w:r w:rsidRPr="005633C2">
        <w:rPr>
          <w:rFonts w:ascii="Verdana" w:hAnsi="Verdana"/>
          <w:b/>
          <w:sz w:val="20"/>
          <w:szCs w:val="20"/>
        </w:rPr>
        <w:t>Stefania Saccardi</w:t>
      </w:r>
      <w:r w:rsidRPr="005633C2">
        <w:rPr>
          <w:rFonts w:ascii="Verdana" w:hAnsi="Verdana"/>
          <w:sz w:val="20"/>
          <w:szCs w:val="20"/>
        </w:rPr>
        <w:t xml:space="preserve"> e il </w:t>
      </w:r>
      <w:r w:rsidR="00307460">
        <w:rPr>
          <w:rFonts w:ascii="Verdana" w:hAnsi="Verdana"/>
          <w:sz w:val="20"/>
          <w:szCs w:val="20"/>
        </w:rPr>
        <w:t>vice</w:t>
      </w:r>
      <w:r w:rsidRPr="005633C2">
        <w:rPr>
          <w:rFonts w:ascii="Verdana" w:hAnsi="Verdana"/>
          <w:sz w:val="20"/>
          <w:szCs w:val="20"/>
        </w:rPr>
        <w:t xml:space="preserve">presidente di Cesvot </w:t>
      </w:r>
      <w:r w:rsidR="00307460">
        <w:rPr>
          <w:rFonts w:ascii="Verdana" w:hAnsi="Verdana"/>
          <w:b/>
          <w:sz w:val="20"/>
          <w:szCs w:val="20"/>
        </w:rPr>
        <w:t>Andrea Nuti</w:t>
      </w:r>
      <w:bookmarkStart w:id="0" w:name="_GoBack"/>
      <w:bookmarkEnd w:id="0"/>
      <w:r w:rsidRPr="005633C2">
        <w:rPr>
          <w:rFonts w:ascii="Verdana" w:hAnsi="Verdana"/>
          <w:sz w:val="20"/>
          <w:szCs w:val="20"/>
        </w:rPr>
        <w:t xml:space="preserve">. Sono inoltre previsti gli interventi della dirigente della Regione </w:t>
      </w:r>
      <w:r w:rsidRPr="005633C2">
        <w:rPr>
          <w:rFonts w:ascii="Verdana" w:hAnsi="Verdana"/>
          <w:b/>
          <w:sz w:val="20"/>
          <w:szCs w:val="20"/>
        </w:rPr>
        <w:t>Paola Garvin,</w:t>
      </w:r>
      <w:r w:rsidRPr="005633C2">
        <w:rPr>
          <w:rFonts w:ascii="Verdana" w:hAnsi="Verdana"/>
          <w:sz w:val="20"/>
          <w:szCs w:val="20"/>
        </w:rPr>
        <w:t xml:space="preserve"> che presenterà una fotografia del terzo settore toscano, e del direttore di Cesvot </w:t>
      </w:r>
      <w:r w:rsidRPr="005633C2">
        <w:rPr>
          <w:rFonts w:ascii="Verdana" w:hAnsi="Verdana"/>
          <w:b/>
          <w:sz w:val="20"/>
          <w:szCs w:val="20"/>
        </w:rPr>
        <w:t>Paolo Balli</w:t>
      </w:r>
      <w:r w:rsidRPr="005633C2">
        <w:rPr>
          <w:rFonts w:ascii="Verdana" w:hAnsi="Verdana"/>
          <w:sz w:val="20"/>
          <w:szCs w:val="20"/>
        </w:rPr>
        <w:t xml:space="preserve"> che, invece, entrerà nel merito dei temi scelti per la Conferenza.</w:t>
      </w:r>
    </w:p>
    <w:p w:rsidR="00CA48CE" w:rsidRPr="005633C2" w:rsidRDefault="00CA48CE" w:rsidP="005633C2">
      <w:pPr>
        <w:pStyle w:val="NormaleWeb"/>
        <w:spacing w:before="0" w:beforeAutospacing="0" w:after="0" w:afterAutospacing="0" w:line="360" w:lineRule="auto"/>
        <w:jc w:val="both"/>
        <w:rPr>
          <w:rFonts w:ascii="Verdana" w:hAnsi="Verdana"/>
          <w:sz w:val="20"/>
          <w:szCs w:val="20"/>
        </w:rPr>
      </w:pPr>
      <w:r w:rsidRPr="005633C2">
        <w:rPr>
          <w:rFonts w:ascii="Verdana" w:hAnsi="Verdana"/>
          <w:sz w:val="20"/>
          <w:szCs w:val="20"/>
        </w:rPr>
        <w:t xml:space="preserve">L’incontro è aperto alle </w:t>
      </w:r>
      <w:r w:rsidRPr="005633C2">
        <w:rPr>
          <w:rStyle w:val="Enfasigrassetto"/>
          <w:rFonts w:ascii="Verdana" w:hAnsi="Verdana"/>
          <w:sz w:val="20"/>
          <w:szCs w:val="20"/>
        </w:rPr>
        <w:t>associazioni di volontariato, di promozione sociale, le cooperative sociali, gli enti iscritti all’anagrafe delle Onlus</w:t>
      </w:r>
      <w:r w:rsidRPr="005633C2">
        <w:rPr>
          <w:rFonts w:ascii="Verdana" w:hAnsi="Verdana"/>
          <w:sz w:val="20"/>
          <w:szCs w:val="20"/>
        </w:rPr>
        <w:t xml:space="preserve"> e tutti i soggetti del terzo settore </w:t>
      </w:r>
      <w:r w:rsidR="00FA3F3A">
        <w:rPr>
          <w:rFonts w:ascii="Verdana" w:hAnsi="Verdana"/>
          <w:sz w:val="20"/>
          <w:szCs w:val="20"/>
        </w:rPr>
        <w:t xml:space="preserve">delle </w:t>
      </w:r>
      <w:r w:rsidR="00FA3F3A" w:rsidRPr="00806ECB">
        <w:rPr>
          <w:rFonts w:ascii="Verdana" w:hAnsi="Verdana"/>
          <w:sz w:val="20"/>
          <w:szCs w:val="20"/>
        </w:rPr>
        <w:t xml:space="preserve">provincie di </w:t>
      </w:r>
      <w:r w:rsidR="00806ECB">
        <w:rPr>
          <w:rFonts w:ascii="Verdana" w:hAnsi="Verdana" w:cs="Aleo-Regular"/>
          <w:sz w:val="20"/>
          <w:szCs w:val="20"/>
        </w:rPr>
        <w:t>Arezzo, Siena e Grosseto</w:t>
      </w:r>
      <w:r w:rsidR="00806ECB" w:rsidRPr="00806ECB">
        <w:rPr>
          <w:rFonts w:ascii="Verdana" w:hAnsi="Verdana"/>
          <w:sz w:val="22"/>
          <w:szCs w:val="20"/>
        </w:rPr>
        <w:t xml:space="preserve"> </w:t>
      </w:r>
      <w:r w:rsidR="005633C2" w:rsidRPr="00806ECB">
        <w:rPr>
          <w:rFonts w:ascii="Verdana" w:hAnsi="Verdana"/>
          <w:sz w:val="20"/>
          <w:szCs w:val="20"/>
        </w:rPr>
        <w:t>c</w:t>
      </w:r>
      <w:r w:rsidR="005633C2" w:rsidRPr="005633C2">
        <w:rPr>
          <w:rFonts w:ascii="Verdana" w:hAnsi="Verdana"/>
          <w:sz w:val="20"/>
          <w:szCs w:val="20"/>
        </w:rPr>
        <w:t xml:space="preserve">he nell’occasione potranno portare il loro contributo sui </w:t>
      </w:r>
      <w:r w:rsidR="005633C2" w:rsidRPr="00EF7E1A">
        <w:rPr>
          <w:rFonts w:ascii="Verdana" w:hAnsi="Verdana"/>
          <w:b/>
          <w:sz w:val="20"/>
          <w:szCs w:val="20"/>
        </w:rPr>
        <w:t>temi che saranno oggetto dei gruppi di lavoro della Conferenza</w:t>
      </w:r>
      <w:r w:rsidR="005633C2" w:rsidRPr="005633C2">
        <w:rPr>
          <w:rFonts w:ascii="Verdana" w:hAnsi="Verdana"/>
          <w:sz w:val="20"/>
          <w:szCs w:val="20"/>
        </w:rPr>
        <w:t xml:space="preserve"> e che gli interessati potranno consultare sul </w:t>
      </w:r>
      <w:hyperlink r:id="rId7" w:history="1">
        <w:r w:rsidR="005633C2" w:rsidRPr="005633C2">
          <w:rPr>
            <w:rStyle w:val="Collegamentoipertestuale"/>
            <w:rFonts w:ascii="Verdana" w:hAnsi="Verdana"/>
            <w:sz w:val="20"/>
            <w:szCs w:val="20"/>
          </w:rPr>
          <w:t>sito Cesvot</w:t>
        </w:r>
      </w:hyperlink>
      <w:r w:rsidR="005633C2" w:rsidRPr="005633C2">
        <w:rPr>
          <w:rFonts w:ascii="Verdana" w:hAnsi="Verdana"/>
          <w:sz w:val="20"/>
          <w:szCs w:val="20"/>
        </w:rPr>
        <w:t>.</w:t>
      </w:r>
    </w:p>
    <w:p w:rsidR="004811D1" w:rsidRDefault="004811D1" w:rsidP="005633C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633C2">
        <w:rPr>
          <w:rFonts w:ascii="Verdana" w:hAnsi="Verdana"/>
          <w:sz w:val="20"/>
          <w:szCs w:val="20"/>
        </w:rPr>
        <w:t xml:space="preserve">L’inziativa di </w:t>
      </w:r>
      <w:r w:rsidR="00806ECB">
        <w:rPr>
          <w:rFonts w:ascii="Verdana" w:hAnsi="Verdana"/>
          <w:sz w:val="20"/>
          <w:szCs w:val="20"/>
        </w:rPr>
        <w:t xml:space="preserve">Siena è l’ultima dei </w:t>
      </w:r>
      <w:r w:rsidRPr="005633C2">
        <w:rPr>
          <w:rFonts w:ascii="Verdana" w:hAnsi="Verdana"/>
          <w:sz w:val="20"/>
          <w:szCs w:val="20"/>
        </w:rPr>
        <w:t>tre appuntamenti in preparazione della Conferenza regionale del terzo settore che la Regione Toscana organizzerà, insieme alle principali reti associative, al Forum Terzo Settore Toscana e con la collaborazione di</w:t>
      </w:r>
      <w:r w:rsidR="005633C2" w:rsidRPr="005633C2">
        <w:rPr>
          <w:rFonts w:ascii="Verdana" w:hAnsi="Verdana"/>
          <w:sz w:val="20"/>
          <w:szCs w:val="20"/>
        </w:rPr>
        <w:t xml:space="preserve"> Cesvot, al </w:t>
      </w:r>
      <w:r w:rsidR="005633C2" w:rsidRPr="005633C2">
        <w:rPr>
          <w:rFonts w:ascii="Verdana" w:hAnsi="Verdana"/>
          <w:b/>
          <w:sz w:val="20"/>
          <w:szCs w:val="20"/>
        </w:rPr>
        <w:t>Mandela Forum di Firenze il prossimo 9 febbraio</w:t>
      </w:r>
      <w:r w:rsidR="005633C2" w:rsidRPr="005633C2">
        <w:rPr>
          <w:rFonts w:ascii="Verdana" w:hAnsi="Verdana"/>
          <w:sz w:val="20"/>
          <w:szCs w:val="20"/>
        </w:rPr>
        <w:t>.</w:t>
      </w:r>
    </w:p>
    <w:p w:rsidR="00FA3F3A" w:rsidRDefault="00FA3F3A" w:rsidP="005633C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EF7E1A" w:rsidRPr="00EF7E1A" w:rsidRDefault="00EF7E1A" w:rsidP="005633C2">
      <w:pPr>
        <w:spacing w:after="0" w:line="360" w:lineRule="auto"/>
        <w:jc w:val="both"/>
        <w:rPr>
          <w:rFonts w:ascii="Verdana" w:hAnsi="Verdana"/>
          <w:i/>
          <w:sz w:val="20"/>
          <w:szCs w:val="20"/>
        </w:rPr>
      </w:pPr>
      <w:r w:rsidRPr="00EF7E1A">
        <w:rPr>
          <w:rFonts w:ascii="Verdana" w:hAnsi="Verdana"/>
          <w:b/>
          <w:i/>
          <w:sz w:val="20"/>
          <w:szCs w:val="20"/>
        </w:rPr>
        <w:t xml:space="preserve">La partecipazione all’incontro è gratuita, previa </w:t>
      </w:r>
      <w:hyperlink r:id="rId8" w:history="1">
        <w:r w:rsidR="00806ECB">
          <w:rPr>
            <w:rStyle w:val="Collegamentoipertestuale"/>
            <w:rFonts w:ascii="Verdana" w:hAnsi="Verdana"/>
            <w:b/>
            <w:i/>
            <w:sz w:val="20"/>
            <w:szCs w:val="20"/>
          </w:rPr>
          <w:t xml:space="preserve">iscrizione </w:t>
        </w:r>
        <w:r w:rsidRPr="00806ECB">
          <w:rPr>
            <w:rStyle w:val="Collegamentoipertestuale"/>
            <w:rFonts w:ascii="Verdana" w:hAnsi="Verdana"/>
            <w:b/>
            <w:i/>
            <w:sz w:val="20"/>
            <w:szCs w:val="20"/>
          </w:rPr>
          <w:t>sul sito Cesvot</w:t>
        </w:r>
      </w:hyperlink>
      <w:r w:rsidRPr="00EF7E1A">
        <w:rPr>
          <w:rFonts w:ascii="Verdana" w:hAnsi="Verdana"/>
          <w:i/>
          <w:sz w:val="20"/>
          <w:szCs w:val="20"/>
        </w:rPr>
        <w:t xml:space="preserve">. </w:t>
      </w:r>
    </w:p>
    <w:p w:rsidR="00EF7E1A" w:rsidRDefault="00EF7E1A" w:rsidP="00FA3F3A">
      <w:pPr>
        <w:pStyle w:val="NormaleWeb"/>
        <w:spacing w:before="0" w:beforeAutospacing="0" w:after="0" w:afterAutospacing="0"/>
        <w:rPr>
          <w:rFonts w:ascii="Verdana" w:hAnsi="Verdana"/>
          <w:i/>
          <w:sz w:val="20"/>
          <w:szCs w:val="20"/>
        </w:rPr>
      </w:pPr>
    </w:p>
    <w:p w:rsidR="00EF7E1A" w:rsidRDefault="00EF7E1A" w:rsidP="00FA3F3A">
      <w:pPr>
        <w:pStyle w:val="NormaleWeb"/>
        <w:spacing w:before="0" w:beforeAutospacing="0" w:after="0" w:afterAutospacing="0"/>
        <w:rPr>
          <w:rFonts w:ascii="Verdana" w:hAnsi="Verdana"/>
          <w:i/>
          <w:sz w:val="20"/>
          <w:szCs w:val="20"/>
        </w:rPr>
      </w:pPr>
    </w:p>
    <w:p w:rsidR="00FA3F3A" w:rsidRDefault="00FA3F3A" w:rsidP="00FA3F3A">
      <w:pPr>
        <w:pStyle w:val="NormaleWeb"/>
        <w:spacing w:before="0" w:beforeAutospacing="0" w:after="0" w:afterAutospacing="0"/>
        <w:rPr>
          <w:rFonts w:ascii="Verdana" w:hAnsi="Verdana"/>
          <w:i/>
          <w:sz w:val="20"/>
          <w:szCs w:val="20"/>
        </w:rPr>
      </w:pPr>
      <w:r w:rsidRPr="00FA3F3A">
        <w:rPr>
          <w:rFonts w:ascii="Verdana" w:hAnsi="Verdana"/>
          <w:i/>
          <w:sz w:val="20"/>
          <w:szCs w:val="20"/>
        </w:rPr>
        <w:t>Cristiana Guccinelli</w:t>
      </w:r>
    </w:p>
    <w:p w:rsidR="00FA3F3A" w:rsidRPr="00FA3F3A" w:rsidRDefault="00FA3F3A" w:rsidP="00FA3F3A">
      <w:pPr>
        <w:pStyle w:val="NormaleWeb"/>
        <w:spacing w:before="0" w:beforeAutospacing="0" w:after="0" w:afterAutospacing="0"/>
        <w:rPr>
          <w:rFonts w:ascii="Verdana" w:hAnsi="Verdana"/>
          <w:i/>
          <w:sz w:val="20"/>
          <w:szCs w:val="20"/>
        </w:rPr>
      </w:pPr>
      <w:r w:rsidRPr="00FA3F3A">
        <w:rPr>
          <w:rFonts w:ascii="Verdana" w:hAnsi="Verdana"/>
          <w:i/>
          <w:sz w:val="20"/>
          <w:szCs w:val="20"/>
        </w:rPr>
        <w:t>Responsabile Ufficio Stampa Cesvot</w:t>
      </w:r>
      <w:r w:rsidRPr="00FA3F3A">
        <w:rPr>
          <w:rFonts w:ascii="Verdana" w:hAnsi="Verdana"/>
          <w:i/>
          <w:sz w:val="20"/>
          <w:szCs w:val="20"/>
        </w:rPr>
        <w:br/>
      </w:r>
      <w:r w:rsidRPr="00FA3F3A">
        <w:rPr>
          <w:rFonts w:ascii="Verdana" w:hAnsi="Verdana"/>
          <w:i/>
          <w:noProof/>
          <w:sz w:val="20"/>
          <w:szCs w:val="20"/>
        </w:rPr>
        <w:t xml:space="preserve">329 3709406, </w:t>
      </w:r>
      <w:hyperlink r:id="rId9" w:history="1">
        <w:r w:rsidRPr="00FA3F3A">
          <w:rPr>
            <w:rStyle w:val="Collegamentoipertestuale"/>
            <w:rFonts w:ascii="Verdana" w:hAnsi="Verdana"/>
            <w:i/>
            <w:noProof/>
            <w:sz w:val="20"/>
            <w:szCs w:val="20"/>
          </w:rPr>
          <w:t>comunicazione@cesvot.it</w:t>
        </w:r>
      </w:hyperlink>
      <w:r w:rsidRPr="00FA3F3A">
        <w:rPr>
          <w:rFonts w:ascii="Verdana" w:hAnsi="Verdana"/>
          <w:i/>
          <w:noProof/>
          <w:color w:val="1F497D"/>
          <w:sz w:val="20"/>
          <w:szCs w:val="20"/>
        </w:rPr>
        <w:t xml:space="preserve"> </w:t>
      </w:r>
    </w:p>
    <w:p w:rsidR="00FA3F3A" w:rsidRPr="005633C2" w:rsidRDefault="00FA3F3A" w:rsidP="005633C2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sectPr w:rsidR="00FA3F3A" w:rsidRPr="005633C2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F3A" w:rsidRDefault="00FA3F3A" w:rsidP="00FA3F3A">
      <w:pPr>
        <w:spacing w:after="0" w:line="240" w:lineRule="auto"/>
      </w:pPr>
      <w:r>
        <w:separator/>
      </w:r>
    </w:p>
  </w:endnote>
  <w:endnote w:type="continuationSeparator" w:id="0">
    <w:p w:rsidR="00FA3F3A" w:rsidRDefault="00FA3F3A" w:rsidP="00FA3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e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F3A" w:rsidRDefault="00FA3F3A">
    <w:pPr>
      <w:pStyle w:val="Pidipagina"/>
    </w:pPr>
    <w:r>
      <w:rPr>
        <w:rFonts w:eastAsia="Times New Roman"/>
        <w:noProof/>
        <w:lang w:eastAsia="it-IT"/>
      </w:rPr>
      <w:drawing>
        <wp:inline distT="0" distB="0" distL="0" distR="0">
          <wp:extent cx="6120130" cy="444651"/>
          <wp:effectExtent l="0" t="0" r="0" b="0"/>
          <wp:docPr id="2" name="Immagine 2" descr="cid:BE8F4279-9869-4396-A654-E1A29BA878B6@homenet.telecomitalia.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31BD0B7A-E00F-4727-83BE-CD6E35502C22" descr="cid:BE8F4279-9869-4396-A654-E1A29BA878B6@homenet.telecomitalia.it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4446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F3A" w:rsidRDefault="00FA3F3A" w:rsidP="00FA3F3A">
      <w:pPr>
        <w:spacing w:after="0" w:line="240" w:lineRule="auto"/>
      </w:pPr>
      <w:r>
        <w:separator/>
      </w:r>
    </w:p>
  </w:footnote>
  <w:footnote w:type="continuationSeparator" w:id="0">
    <w:p w:rsidR="00FA3F3A" w:rsidRDefault="00FA3F3A" w:rsidP="00FA3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3F3A" w:rsidRDefault="00FA3F3A" w:rsidP="00FA3F3A">
    <w:pPr>
      <w:pStyle w:val="Intestazione"/>
      <w:jc w:val="right"/>
    </w:pPr>
    <w:r>
      <w:rPr>
        <w:noProof/>
        <w:lang w:eastAsia="it-IT"/>
      </w:rPr>
      <w:drawing>
        <wp:inline distT="0" distB="0" distL="0" distR="0">
          <wp:extent cx="1092200" cy="1092200"/>
          <wp:effectExtent l="0" t="0" r="0" b="0"/>
          <wp:docPr id="1" name="Immagine 1" descr="sole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ole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109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D17"/>
    <w:rsid w:val="00307460"/>
    <w:rsid w:val="004811D1"/>
    <w:rsid w:val="005633C2"/>
    <w:rsid w:val="00593347"/>
    <w:rsid w:val="00806ECB"/>
    <w:rsid w:val="00CA48CE"/>
    <w:rsid w:val="00CD35B0"/>
    <w:rsid w:val="00EF7E1A"/>
    <w:rsid w:val="00F80D17"/>
    <w:rsid w:val="00FA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A4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A48C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633C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A3F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3F3A"/>
  </w:style>
  <w:style w:type="paragraph" w:styleId="Pidipagina">
    <w:name w:val="footer"/>
    <w:basedOn w:val="Normale"/>
    <w:link w:val="PidipaginaCarattere"/>
    <w:uiPriority w:val="99"/>
    <w:unhideWhenUsed/>
    <w:rsid w:val="00FA3F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3F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F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CA4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A48C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633C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A3F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3F3A"/>
  </w:style>
  <w:style w:type="paragraph" w:styleId="Pidipagina">
    <w:name w:val="footer"/>
    <w:basedOn w:val="Normale"/>
    <w:link w:val="PidipaginaCarattere"/>
    <w:uiPriority w:val="99"/>
    <w:unhideWhenUsed/>
    <w:rsid w:val="00FA3F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3F3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A3F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A3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esvot.it/formare-e-orientare-i-volontari/formazione/verso-la-prima-conferenza-regionale-confronto-con-il-terzo-settore-toscano-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esvot.it/sites/default/files/type_comunicati/allegati/brochure%20temi%20conferenza.p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unicazione@cesvot.it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BE8F4279-9869-4396-A654-E1A29BA878B6@homenet.telecomitalia.it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Galasso</dc:creator>
  <cp:keywords/>
  <dc:description/>
  <cp:lastModifiedBy>Cristina Galasso</cp:lastModifiedBy>
  <cp:revision>4</cp:revision>
  <cp:lastPrinted>2018-11-05T11:44:00Z</cp:lastPrinted>
  <dcterms:created xsi:type="dcterms:W3CDTF">2018-10-02T10:38:00Z</dcterms:created>
  <dcterms:modified xsi:type="dcterms:W3CDTF">2018-11-05T12:03:00Z</dcterms:modified>
</cp:coreProperties>
</file>